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7A" w:rsidRDefault="00B4407A" w:rsidP="00B4407A">
      <w:pPr>
        <w:pStyle w:val="1"/>
        <w:rPr>
          <w:rStyle w:val="a6"/>
          <w:b w:val="0"/>
          <w:bCs w:val="0"/>
          <w:sz w:val="24"/>
        </w:rPr>
      </w:pPr>
      <w:r>
        <w:rPr>
          <w:b/>
          <w:sz w:val="24"/>
        </w:rPr>
        <w:t>ДОВІДКА</w:t>
      </w:r>
    </w:p>
    <w:p w:rsidR="00B4407A" w:rsidRPr="00B4407A" w:rsidRDefault="00B4407A" w:rsidP="00B4407A">
      <w:pPr>
        <w:tabs>
          <w:tab w:val="left" w:pos="1440"/>
        </w:tabs>
        <w:ind w:left="-1080" w:firstLine="229"/>
        <w:rPr>
          <w:rFonts w:ascii="Times New Roman" w:eastAsia="Times New Roman" w:hAnsi="Times New Roman" w:cs="Times New Roman"/>
          <w:szCs w:val="24"/>
          <w:lang w:val="uk-UA"/>
        </w:rPr>
      </w:pPr>
      <w:r w:rsidRPr="00B4407A">
        <w:rPr>
          <w:rStyle w:val="a6"/>
          <w:sz w:val="24"/>
        </w:rPr>
        <w:t xml:space="preserve">  « Про </w:t>
      </w:r>
      <w:proofErr w:type="spellStart"/>
      <w:r w:rsidRPr="00B4407A">
        <w:rPr>
          <w:rStyle w:val="a6"/>
          <w:sz w:val="24"/>
        </w:rPr>
        <w:t>виконання</w:t>
      </w:r>
      <w:proofErr w:type="spellEnd"/>
      <w:r w:rsidRPr="00B4407A">
        <w:rPr>
          <w:rStyle w:val="a6"/>
          <w:sz w:val="24"/>
        </w:rPr>
        <w:t xml:space="preserve">  </w:t>
      </w:r>
      <w:proofErr w:type="spellStart"/>
      <w:proofErr w:type="gramStart"/>
      <w:r w:rsidRPr="00B4407A">
        <w:rPr>
          <w:rStyle w:val="a6"/>
          <w:sz w:val="24"/>
        </w:rPr>
        <w:t>Положення</w:t>
      </w:r>
      <w:proofErr w:type="spellEnd"/>
      <w:proofErr w:type="gramEnd"/>
      <w:r w:rsidRPr="00B4407A">
        <w:rPr>
          <w:rStyle w:val="a6"/>
          <w:sz w:val="24"/>
        </w:rPr>
        <w:t xml:space="preserve"> про </w:t>
      </w:r>
      <w:proofErr w:type="spellStart"/>
      <w:r w:rsidRPr="00B4407A">
        <w:rPr>
          <w:rStyle w:val="a6"/>
          <w:sz w:val="24"/>
        </w:rPr>
        <w:t>організацію</w:t>
      </w:r>
      <w:proofErr w:type="spellEnd"/>
      <w:r w:rsidRPr="00B4407A">
        <w:rPr>
          <w:rStyle w:val="a6"/>
          <w:sz w:val="24"/>
        </w:rPr>
        <w:t xml:space="preserve"> </w:t>
      </w:r>
      <w:proofErr w:type="spellStart"/>
      <w:r w:rsidRPr="00B4407A">
        <w:rPr>
          <w:rStyle w:val="a6"/>
          <w:sz w:val="24"/>
        </w:rPr>
        <w:t>роботи</w:t>
      </w:r>
      <w:proofErr w:type="spellEnd"/>
      <w:r w:rsidRPr="00B4407A">
        <w:rPr>
          <w:rStyle w:val="a6"/>
          <w:sz w:val="24"/>
        </w:rPr>
        <w:t xml:space="preserve"> </w:t>
      </w:r>
      <w:proofErr w:type="spellStart"/>
      <w:r w:rsidRPr="00B4407A">
        <w:rPr>
          <w:rStyle w:val="a6"/>
          <w:sz w:val="24"/>
        </w:rPr>
        <w:t>з</w:t>
      </w:r>
      <w:proofErr w:type="spellEnd"/>
      <w:r w:rsidRPr="00B4407A">
        <w:rPr>
          <w:rStyle w:val="a6"/>
          <w:sz w:val="24"/>
        </w:rPr>
        <w:t xml:space="preserve"> </w:t>
      </w:r>
      <w:proofErr w:type="spellStart"/>
      <w:r w:rsidRPr="00B4407A">
        <w:rPr>
          <w:rStyle w:val="a6"/>
          <w:sz w:val="24"/>
        </w:rPr>
        <w:t>охорони</w:t>
      </w:r>
      <w:proofErr w:type="spellEnd"/>
      <w:r w:rsidRPr="00B4407A">
        <w:rPr>
          <w:rStyle w:val="a6"/>
          <w:sz w:val="24"/>
        </w:rPr>
        <w:t xml:space="preserve"> </w:t>
      </w:r>
      <w:proofErr w:type="spellStart"/>
      <w:r w:rsidRPr="00B4407A">
        <w:rPr>
          <w:rStyle w:val="a6"/>
          <w:sz w:val="24"/>
        </w:rPr>
        <w:t>праці</w:t>
      </w:r>
      <w:proofErr w:type="spellEnd"/>
      <w:r w:rsidRPr="00B4407A">
        <w:rPr>
          <w:rStyle w:val="a6"/>
          <w:sz w:val="24"/>
        </w:rPr>
        <w:t xml:space="preserve"> </w:t>
      </w:r>
      <w:proofErr w:type="spellStart"/>
      <w:r w:rsidRPr="00B4407A">
        <w:rPr>
          <w:rStyle w:val="a6"/>
          <w:sz w:val="24"/>
        </w:rPr>
        <w:t>учасників</w:t>
      </w:r>
      <w:proofErr w:type="spellEnd"/>
      <w:r w:rsidRPr="00B4407A">
        <w:rPr>
          <w:rStyle w:val="a6"/>
          <w:sz w:val="24"/>
        </w:rPr>
        <w:t xml:space="preserve"> </w:t>
      </w:r>
      <w:proofErr w:type="spellStart"/>
      <w:r w:rsidRPr="00B4407A">
        <w:rPr>
          <w:rStyle w:val="a6"/>
          <w:sz w:val="24"/>
        </w:rPr>
        <w:t>навчально-виховного</w:t>
      </w:r>
      <w:proofErr w:type="spellEnd"/>
      <w:r w:rsidRPr="00B4407A">
        <w:rPr>
          <w:rStyle w:val="a6"/>
          <w:sz w:val="24"/>
        </w:rPr>
        <w:t xml:space="preserve"> </w:t>
      </w:r>
      <w:proofErr w:type="spellStart"/>
      <w:r w:rsidRPr="00B4407A">
        <w:rPr>
          <w:rStyle w:val="a6"/>
          <w:sz w:val="24"/>
        </w:rPr>
        <w:t>процесу</w:t>
      </w:r>
      <w:proofErr w:type="spellEnd"/>
      <w:r w:rsidRPr="00B4407A">
        <w:rPr>
          <w:rStyle w:val="a6"/>
          <w:sz w:val="24"/>
        </w:rPr>
        <w:t xml:space="preserve"> в </w:t>
      </w:r>
      <w:proofErr w:type="spellStart"/>
      <w:r w:rsidRPr="00B4407A">
        <w:rPr>
          <w:rStyle w:val="a6"/>
          <w:sz w:val="24"/>
        </w:rPr>
        <w:t>установах</w:t>
      </w:r>
      <w:proofErr w:type="spellEnd"/>
      <w:r w:rsidRPr="00B4407A">
        <w:rPr>
          <w:rStyle w:val="a6"/>
          <w:sz w:val="24"/>
        </w:rPr>
        <w:t xml:space="preserve"> </w:t>
      </w:r>
      <w:proofErr w:type="spellStart"/>
      <w:r w:rsidRPr="00B4407A">
        <w:rPr>
          <w:rStyle w:val="a6"/>
          <w:sz w:val="24"/>
        </w:rPr>
        <w:t>і</w:t>
      </w:r>
      <w:proofErr w:type="spellEnd"/>
      <w:r w:rsidRPr="00B4407A">
        <w:rPr>
          <w:rStyle w:val="a6"/>
          <w:sz w:val="24"/>
        </w:rPr>
        <w:t xml:space="preserve"> </w:t>
      </w:r>
      <w:proofErr w:type="spellStart"/>
      <w:r w:rsidRPr="00B4407A">
        <w:rPr>
          <w:rStyle w:val="a6"/>
          <w:sz w:val="24"/>
        </w:rPr>
        <w:t>навчальних</w:t>
      </w:r>
      <w:proofErr w:type="spellEnd"/>
      <w:r w:rsidRPr="00B4407A">
        <w:rPr>
          <w:rStyle w:val="a6"/>
          <w:sz w:val="24"/>
        </w:rPr>
        <w:t xml:space="preserve"> закладах, </w:t>
      </w:r>
      <w:proofErr w:type="spellStart"/>
      <w:r w:rsidRPr="00B4407A">
        <w:rPr>
          <w:rStyle w:val="a6"/>
          <w:sz w:val="24"/>
        </w:rPr>
        <w:t>затверджене</w:t>
      </w:r>
      <w:proofErr w:type="spellEnd"/>
      <w:r w:rsidRPr="00B4407A">
        <w:rPr>
          <w:rStyle w:val="a6"/>
          <w:sz w:val="24"/>
        </w:rPr>
        <w:t xml:space="preserve"> </w:t>
      </w:r>
      <w:r w:rsidRPr="00B4407A">
        <w:rPr>
          <w:rFonts w:ascii="Times New Roman" w:eastAsia="Times New Roman" w:hAnsi="Times New Roman" w:cs="Times New Roman"/>
          <w:b/>
          <w:sz w:val="24"/>
          <w:szCs w:val="24"/>
          <w:lang w:val="uk-UA"/>
        </w:rPr>
        <w:t>Наказом Міністерства освіти і науки України від 1 серпня 2001 року N 563 та внесеними змінами внесеними згідно з наказом МОНУ від 20.11.2006 р. N 782»</w:t>
      </w:r>
      <w:r w:rsidRPr="00B4407A">
        <w:rPr>
          <w:rFonts w:ascii="Times New Roman" w:eastAsia="Times New Roman" w:hAnsi="Times New Roman" w:cs="Times New Roman"/>
          <w:sz w:val="24"/>
          <w:szCs w:val="24"/>
          <w:lang w:val="uk-UA"/>
        </w:rPr>
        <w:t xml:space="preserve">  </w:t>
      </w:r>
    </w:p>
    <w:p w:rsidR="00B4407A" w:rsidRDefault="00B4407A" w:rsidP="00B4407A">
      <w:pPr>
        <w:tabs>
          <w:tab w:val="left" w:pos="1440"/>
        </w:tabs>
        <w:spacing w:after="0"/>
        <w:ind w:left="-10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Положення про організацію роботи з охорони праці учасників навчально-виховного процесу», розроблене відповідно до Законів України «Про охорону праці» та «Про освіту» визначає єдину систему організації роботи з охорони праці, а також обов'язки керівників та посадових осіб щодо забезпечення здорових і безпечних умов навчально-виховного процесу, запобігання травматизму його учасників. </w:t>
      </w:r>
    </w:p>
    <w:p w:rsidR="00B4407A" w:rsidRDefault="00B4407A" w:rsidP="00B4407A">
      <w:pPr>
        <w:tabs>
          <w:tab w:val="left" w:pos="1440"/>
        </w:tabs>
        <w:spacing w:after="0"/>
        <w:ind w:left="-1080" w:firstLine="229"/>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На виконання даного Положення та з</w:t>
      </w:r>
      <w:r>
        <w:rPr>
          <w:rFonts w:ascii="Times New Roman" w:hAnsi="Times New Roman" w:cs="Times New Roman"/>
          <w:sz w:val="24"/>
          <w:szCs w:val="24"/>
          <w:lang w:val="uk-UA"/>
        </w:rPr>
        <w:t xml:space="preserve"> метою створення безпечних та нешкідливих умов праці та навчання учасників навчально-виховного процесу, збереження їх життя і здоров'я дітей, відділом освіти забезпечується реалізація державної політики в галузі охорони праці та безпеки життєдіяльності, здійснюється керівництво і контроль за додержанням вимог нормативно-правових актів щодо організації роботи із запобігання випадкам травматизму учасників навчально-виховного процесу.</w:t>
      </w:r>
    </w:p>
    <w:p w:rsidR="00B4407A" w:rsidRDefault="00B4407A" w:rsidP="00B4407A">
      <w:pPr>
        <w:tabs>
          <w:tab w:val="left" w:pos="1440"/>
        </w:tabs>
        <w:spacing w:after="0" w:line="240" w:lineRule="auto"/>
        <w:ind w:left="-1080" w:firstLine="229"/>
        <w:rPr>
          <w:rFonts w:ascii="Times New Roman" w:hAnsi="Times New Roman" w:cs="Times New Roman"/>
          <w:sz w:val="24"/>
          <w:szCs w:val="24"/>
          <w:lang w:val="uk-UA"/>
        </w:rPr>
      </w:pPr>
      <w:r>
        <w:rPr>
          <w:rFonts w:ascii="Times New Roman" w:hAnsi="Times New Roman" w:cs="Times New Roman"/>
          <w:sz w:val="24"/>
          <w:szCs w:val="24"/>
          <w:lang w:val="uk-UA"/>
        </w:rPr>
        <w:t xml:space="preserve">Ця робота включає декілька напрямків, а саме: </w:t>
      </w:r>
      <w:r>
        <w:rPr>
          <w:rFonts w:ascii="Times New Roman" w:hAnsi="Times New Roman" w:cs="Times New Roman"/>
          <w:sz w:val="24"/>
          <w:szCs w:val="24"/>
          <w:lang w:val="uk-UA"/>
        </w:rPr>
        <w:br/>
        <w:t>     - дотримання чинного законодавства з питань охорони праці в закладах освіти, організацію роботи в закладах освіти з питань безпеки життєдіяльності;</w:t>
      </w:r>
      <w:r>
        <w:rPr>
          <w:rFonts w:ascii="Times New Roman" w:hAnsi="Times New Roman" w:cs="Times New Roman"/>
          <w:sz w:val="24"/>
          <w:szCs w:val="24"/>
          <w:lang w:val="uk-UA"/>
        </w:rPr>
        <w:br/>
        <w:t>     - виконання наказів, розпоряджень, інструктивних матеріалів органів освіти з питань охорони праці та безпеки життєдіяльності, приписів органів державного нагляду, санітарного нагляду, своєчасне виконання заходів, угод з охорони праці;</w:t>
      </w:r>
      <w:r>
        <w:rPr>
          <w:rFonts w:ascii="Times New Roman" w:hAnsi="Times New Roman" w:cs="Times New Roman"/>
          <w:sz w:val="24"/>
          <w:szCs w:val="24"/>
          <w:lang w:val="uk-UA"/>
        </w:rPr>
        <w:br/>
        <w:t>     - дотримання гігієни праці та виробничого середовища;</w:t>
      </w:r>
      <w:r>
        <w:rPr>
          <w:rFonts w:ascii="Times New Roman" w:hAnsi="Times New Roman" w:cs="Times New Roman"/>
          <w:sz w:val="24"/>
          <w:szCs w:val="24"/>
          <w:lang w:val="uk-UA"/>
        </w:rPr>
        <w:br/>
        <w:t>     - своєчасне проведення навчання та інструктажів з учасниками навчально-виховного процесу, атестації та переатестації з питань безпеки посадових осіб, а також дотримання вимог безпеки при виконанні робіт з підвищеною небезпекою;</w:t>
      </w:r>
      <w:r>
        <w:rPr>
          <w:rFonts w:ascii="Times New Roman" w:hAnsi="Times New Roman" w:cs="Times New Roman"/>
          <w:sz w:val="24"/>
          <w:szCs w:val="24"/>
          <w:lang w:val="uk-UA"/>
        </w:rPr>
        <w:br/>
        <w:t>     - надання працівникам передбачених законодавством пільг і компенсації, пов’язаних з важкими та шкідливими умовами праці;</w:t>
      </w:r>
      <w:r>
        <w:rPr>
          <w:rFonts w:ascii="Times New Roman" w:hAnsi="Times New Roman" w:cs="Times New Roman"/>
          <w:sz w:val="24"/>
          <w:szCs w:val="24"/>
          <w:lang w:val="uk-UA"/>
        </w:rPr>
        <w:br/>
        <w:t>     - проходження попереднього при прийнятті на роботу і періодичних (протягом трудової діяльності) медичних оглядів працівників;</w:t>
      </w:r>
      <w:r>
        <w:rPr>
          <w:rFonts w:ascii="Times New Roman" w:hAnsi="Times New Roman" w:cs="Times New Roman"/>
          <w:sz w:val="24"/>
          <w:szCs w:val="24"/>
          <w:lang w:val="uk-UA"/>
        </w:rPr>
        <w:br/>
        <w:t>     - виконання заходів щодо усунення причин нещасних випадків, які визначені в актах розслідування;</w:t>
      </w:r>
      <w:r>
        <w:rPr>
          <w:rFonts w:ascii="Times New Roman" w:hAnsi="Times New Roman" w:cs="Times New Roman"/>
          <w:sz w:val="24"/>
          <w:szCs w:val="24"/>
          <w:lang w:val="uk-UA"/>
        </w:rPr>
        <w:br/>
        <w:t>     - розробку перспективних та поточних планів роботи відділу освіти щодо створення безпечних та нешкідливих умов праці;</w:t>
      </w:r>
      <w:r>
        <w:rPr>
          <w:rFonts w:ascii="Times New Roman" w:hAnsi="Times New Roman" w:cs="Times New Roman"/>
          <w:sz w:val="24"/>
          <w:szCs w:val="24"/>
          <w:lang w:val="uk-UA"/>
        </w:rPr>
        <w:br/>
        <w:t>     - дотримання в закладах освіти санітарно-гігієнічного режиму;                                                             -  організацію роботи добровільних пожежних дружин;</w:t>
      </w:r>
      <w:r>
        <w:rPr>
          <w:rFonts w:ascii="Times New Roman" w:hAnsi="Times New Roman" w:cs="Times New Roman"/>
          <w:sz w:val="24"/>
          <w:szCs w:val="24"/>
          <w:lang w:val="uk-UA"/>
        </w:rPr>
        <w:br/>
        <w:t>     - розробку проектів наказів та розпоряджень з питань охорони праці, обов’язкових для закладів освіти;</w:t>
      </w:r>
      <w:r>
        <w:rPr>
          <w:rFonts w:ascii="Times New Roman" w:hAnsi="Times New Roman" w:cs="Times New Roman"/>
          <w:sz w:val="24"/>
          <w:szCs w:val="24"/>
          <w:lang w:val="uk-UA"/>
        </w:rPr>
        <w:br/>
        <w:t>     - облік, аналіз нещасних випадків, захворювань і аварій, а також шкоди від цих подій;</w:t>
      </w:r>
      <w:r>
        <w:rPr>
          <w:rFonts w:ascii="Times New Roman" w:hAnsi="Times New Roman" w:cs="Times New Roman"/>
          <w:sz w:val="24"/>
          <w:szCs w:val="24"/>
          <w:lang w:val="uk-UA"/>
        </w:rPr>
        <w:br/>
        <w:t>     - пропаганду безпечних та нешкідливих умов праці шляхом проведення консультацій, оглядів, конкурсів, бесід, оформлення інформаційних куточків, розповсюдження засобів наочної агітації;</w:t>
      </w:r>
    </w:p>
    <w:p w:rsidR="00B4407A" w:rsidRDefault="00B4407A" w:rsidP="00B4407A">
      <w:pPr>
        <w:tabs>
          <w:tab w:val="left" w:pos="1440"/>
        </w:tabs>
        <w:spacing w:after="0" w:line="240" w:lineRule="auto"/>
        <w:ind w:left="-1260" w:firstLine="229"/>
        <w:rPr>
          <w:rFonts w:ascii="Times New Roman" w:hAnsi="Times New Roman" w:cs="Times New Roman"/>
          <w:sz w:val="24"/>
          <w:szCs w:val="24"/>
          <w:lang w:val="uk-UA"/>
        </w:rPr>
      </w:pPr>
      <w:r>
        <w:rPr>
          <w:rFonts w:ascii="Times New Roman" w:hAnsi="Times New Roman" w:cs="Times New Roman"/>
          <w:sz w:val="24"/>
          <w:szCs w:val="24"/>
          <w:lang w:val="uk-UA"/>
        </w:rPr>
        <w:t xml:space="preserve">-  робота з учнями під час навчально-виховного процесу та позаурочний час з питань попередження випадків травматизму; </w:t>
      </w:r>
    </w:p>
    <w:p w:rsidR="00B4407A" w:rsidRDefault="00B4407A" w:rsidP="00B4407A">
      <w:pPr>
        <w:spacing w:after="0" w:line="240" w:lineRule="auto"/>
        <w:ind w:left="-993" w:firstLine="229"/>
        <w:rPr>
          <w:rFonts w:ascii="Times New Roman" w:hAnsi="Times New Roman" w:cs="Times New Roman"/>
          <w:sz w:val="24"/>
          <w:szCs w:val="24"/>
          <w:lang w:val="uk-UA"/>
        </w:rPr>
      </w:pPr>
      <w:r>
        <w:rPr>
          <w:rFonts w:ascii="Times New Roman" w:hAnsi="Times New Roman" w:cs="Times New Roman"/>
          <w:sz w:val="24"/>
          <w:szCs w:val="24"/>
          <w:lang w:val="uk-UA"/>
        </w:rPr>
        <w:t xml:space="preserve">  - організація спільної роботи з представниками </w:t>
      </w:r>
      <w:proofErr w:type="spellStart"/>
      <w:r>
        <w:rPr>
          <w:rFonts w:ascii="Times New Roman" w:hAnsi="Times New Roman" w:cs="Times New Roman"/>
          <w:sz w:val="24"/>
          <w:szCs w:val="24"/>
          <w:lang w:val="uk-UA"/>
        </w:rPr>
        <w:t>ДС</w:t>
      </w:r>
      <w:proofErr w:type="spellEnd"/>
      <w:r>
        <w:rPr>
          <w:rFonts w:ascii="Times New Roman" w:hAnsi="Times New Roman" w:cs="Times New Roman"/>
          <w:sz w:val="24"/>
          <w:szCs w:val="24"/>
          <w:lang w:val="uk-UA"/>
        </w:rPr>
        <w:t xml:space="preserve"> НС України в Кіровоградській області, районної лікарні та </w:t>
      </w:r>
      <w:proofErr w:type="spellStart"/>
      <w:r>
        <w:rPr>
          <w:rFonts w:ascii="Times New Roman" w:hAnsi="Times New Roman" w:cs="Times New Roman"/>
          <w:sz w:val="24"/>
          <w:szCs w:val="24"/>
          <w:lang w:val="uk-UA"/>
        </w:rPr>
        <w:t>ФАПу</w:t>
      </w:r>
      <w:proofErr w:type="spellEnd"/>
      <w:r>
        <w:rPr>
          <w:rFonts w:ascii="Times New Roman" w:hAnsi="Times New Roman" w:cs="Times New Roman"/>
          <w:sz w:val="24"/>
          <w:szCs w:val="24"/>
          <w:lang w:val="uk-UA"/>
        </w:rPr>
        <w:t xml:space="preserve">, відділом ДАІ, кримінальної міліції, </w:t>
      </w:r>
      <w:proofErr w:type="spellStart"/>
      <w:r>
        <w:rPr>
          <w:rFonts w:ascii="Times New Roman" w:hAnsi="Times New Roman" w:cs="Times New Roman"/>
          <w:sz w:val="24"/>
          <w:szCs w:val="24"/>
          <w:lang w:val="uk-UA"/>
        </w:rPr>
        <w:t>Держасанепідемслужбою</w:t>
      </w:r>
      <w:proofErr w:type="spellEnd"/>
      <w:r>
        <w:rPr>
          <w:rFonts w:ascii="Times New Roman" w:hAnsi="Times New Roman" w:cs="Times New Roman"/>
          <w:sz w:val="24"/>
          <w:szCs w:val="24"/>
          <w:lang w:val="uk-UA"/>
        </w:rPr>
        <w:t xml:space="preserve"> тощо; </w:t>
      </w:r>
    </w:p>
    <w:p w:rsidR="00B4407A" w:rsidRDefault="00B4407A" w:rsidP="00B4407A">
      <w:pPr>
        <w:spacing w:after="0" w:line="240" w:lineRule="auto"/>
        <w:ind w:left="-993" w:firstLine="229"/>
        <w:rPr>
          <w:rFonts w:ascii="Times New Roman" w:hAnsi="Times New Roman" w:cs="Times New Roman"/>
          <w:sz w:val="24"/>
          <w:szCs w:val="24"/>
          <w:lang w:val="uk-UA"/>
        </w:rPr>
      </w:pPr>
      <w:r>
        <w:rPr>
          <w:rFonts w:ascii="Times New Roman" w:hAnsi="Times New Roman" w:cs="Times New Roman"/>
          <w:sz w:val="24"/>
          <w:szCs w:val="24"/>
          <w:lang w:val="uk-UA"/>
        </w:rPr>
        <w:t xml:space="preserve"> - інформаційно-агітаційна діяльність та просвітницька робота; </w:t>
      </w:r>
    </w:p>
    <w:p w:rsidR="00B4407A" w:rsidRDefault="00B4407A" w:rsidP="00B4407A">
      <w:pPr>
        <w:spacing w:after="0" w:line="240" w:lineRule="auto"/>
        <w:ind w:left="-993" w:firstLine="229"/>
        <w:rPr>
          <w:rFonts w:ascii="Times New Roman" w:hAnsi="Times New Roman" w:cs="Times New Roman"/>
          <w:sz w:val="24"/>
          <w:szCs w:val="24"/>
          <w:lang w:val="uk-UA"/>
        </w:rPr>
      </w:pPr>
      <w:r>
        <w:rPr>
          <w:rFonts w:ascii="Times New Roman" w:hAnsi="Times New Roman" w:cs="Times New Roman"/>
          <w:sz w:val="24"/>
          <w:szCs w:val="24"/>
          <w:lang w:val="uk-UA"/>
        </w:rPr>
        <w:t xml:space="preserve"> - робота з батьківською громадськістю з даних питань; </w:t>
      </w:r>
    </w:p>
    <w:p w:rsidR="00B4407A" w:rsidRPr="00B4407A" w:rsidRDefault="00B4407A" w:rsidP="00B4407A">
      <w:pPr>
        <w:spacing w:line="240" w:lineRule="auto"/>
        <w:ind w:left="-993" w:firstLine="229"/>
        <w:rPr>
          <w:rFonts w:ascii="Times New Roman" w:hAnsi="Times New Roman" w:cs="Times New Roman"/>
          <w:sz w:val="24"/>
          <w:szCs w:val="24"/>
          <w:lang w:val="uk-UA"/>
        </w:rPr>
      </w:pPr>
      <w:r>
        <w:rPr>
          <w:rFonts w:ascii="Times New Roman" w:hAnsi="Times New Roman" w:cs="Times New Roman"/>
          <w:sz w:val="24"/>
          <w:szCs w:val="24"/>
          <w:lang w:val="uk-UA"/>
        </w:rPr>
        <w:t>  - надання допомоги керівникам закладів освіти у розробленні заходів з питань охорони праці, безпеки життєдіяльності;</w:t>
      </w:r>
      <w:r>
        <w:rPr>
          <w:rFonts w:ascii="Times New Roman" w:hAnsi="Times New Roman" w:cs="Times New Roman"/>
          <w:sz w:val="24"/>
          <w:szCs w:val="24"/>
          <w:lang w:val="uk-UA"/>
        </w:rPr>
        <w:br/>
      </w:r>
      <w:r>
        <w:rPr>
          <w:rFonts w:ascii="Times New Roman" w:hAnsi="Times New Roman" w:cs="Times New Roman"/>
          <w:sz w:val="24"/>
          <w:szCs w:val="24"/>
          <w:lang w:val="uk-UA"/>
        </w:rPr>
        <w:lastRenderedPageBreak/>
        <w:t xml:space="preserve">  - розгляд листів, скарг, заяв працюючих з питань охорони праці; </w:t>
      </w:r>
      <w:r>
        <w:rPr>
          <w:rFonts w:ascii="Times New Roman" w:hAnsi="Times New Roman" w:cs="Times New Roman"/>
          <w:sz w:val="24"/>
          <w:szCs w:val="24"/>
          <w:lang w:val="uk-UA"/>
        </w:rPr>
        <w:br/>
        <w:t>  - узагальнення матеріалів з даних питань;</w:t>
      </w:r>
      <w:r>
        <w:rPr>
          <w:rFonts w:ascii="Times New Roman" w:hAnsi="Times New Roman" w:cs="Times New Roman"/>
          <w:sz w:val="24"/>
          <w:szCs w:val="24"/>
          <w:lang w:val="uk-UA"/>
        </w:rPr>
        <w:br/>
        <w:t xml:space="preserve">     </w:t>
      </w:r>
      <w:r>
        <w:rPr>
          <w:rFonts w:ascii="Times New Roman" w:hAnsi="Times New Roman" w:cs="Times New Roman"/>
          <w:b/>
          <w:i/>
          <w:sz w:val="24"/>
          <w:szCs w:val="24"/>
          <w:lang w:val="uk-UA"/>
        </w:rPr>
        <w:t xml:space="preserve">Слід відзначити, що дана робота по закладах освіти району здійснюється за такою системою:  1. </w:t>
      </w:r>
      <w:proofErr w:type="spellStart"/>
      <w:r w:rsidRPr="00B4407A">
        <w:rPr>
          <w:rFonts w:ascii="Times New Roman" w:hAnsi="Times New Roman" w:cs="Times New Roman"/>
          <w:sz w:val="24"/>
          <w:szCs w:val="24"/>
        </w:rPr>
        <w:t>Організація</w:t>
      </w:r>
      <w:proofErr w:type="spellEnd"/>
      <w:r w:rsidRPr="00B4407A">
        <w:rPr>
          <w:rFonts w:ascii="Times New Roman" w:hAnsi="Times New Roman" w:cs="Times New Roman"/>
          <w:sz w:val="24"/>
          <w:szCs w:val="24"/>
        </w:rPr>
        <w:t xml:space="preserve"> та </w:t>
      </w:r>
      <w:proofErr w:type="spellStart"/>
      <w:r w:rsidRPr="00B4407A">
        <w:rPr>
          <w:rFonts w:ascii="Times New Roman" w:hAnsi="Times New Roman" w:cs="Times New Roman"/>
          <w:sz w:val="24"/>
          <w:szCs w:val="24"/>
        </w:rPr>
        <w:t>координація</w:t>
      </w:r>
      <w:proofErr w:type="spellEnd"/>
      <w:r w:rsidRPr="00B4407A">
        <w:rPr>
          <w:rFonts w:ascii="Times New Roman" w:hAnsi="Times New Roman" w:cs="Times New Roman"/>
          <w:sz w:val="24"/>
          <w:szCs w:val="24"/>
        </w:rPr>
        <w:t xml:space="preserve"> </w:t>
      </w:r>
      <w:proofErr w:type="spellStart"/>
      <w:r w:rsidRPr="00B4407A">
        <w:rPr>
          <w:rFonts w:ascii="Times New Roman" w:hAnsi="Times New Roman" w:cs="Times New Roman"/>
          <w:sz w:val="24"/>
          <w:szCs w:val="24"/>
        </w:rPr>
        <w:t>роботи.</w:t>
      </w:r>
      <w:proofErr w:type="spellEnd"/>
      <w:r w:rsidRPr="00B4407A">
        <w:rPr>
          <w:rFonts w:ascii="Times New Roman" w:hAnsi="Times New Roman" w:cs="Times New Roman"/>
          <w:sz w:val="24"/>
          <w:szCs w:val="24"/>
          <w:lang w:val="uk-UA"/>
        </w:rPr>
        <w:t xml:space="preserve"> 2. </w:t>
      </w:r>
      <w:proofErr w:type="spellStart"/>
      <w:r w:rsidRPr="00B4407A">
        <w:rPr>
          <w:rFonts w:ascii="Times New Roman" w:hAnsi="Times New Roman" w:cs="Times New Roman"/>
          <w:sz w:val="24"/>
          <w:szCs w:val="24"/>
        </w:rPr>
        <w:t>Планування</w:t>
      </w:r>
      <w:proofErr w:type="spellEnd"/>
      <w:r w:rsidRPr="00B4407A">
        <w:rPr>
          <w:rFonts w:ascii="Times New Roman" w:hAnsi="Times New Roman" w:cs="Times New Roman"/>
          <w:sz w:val="24"/>
          <w:szCs w:val="24"/>
        </w:rPr>
        <w:t xml:space="preserve"> </w:t>
      </w:r>
      <w:proofErr w:type="spellStart"/>
      <w:r w:rsidRPr="00B4407A">
        <w:rPr>
          <w:rFonts w:ascii="Times New Roman" w:hAnsi="Times New Roman" w:cs="Times New Roman"/>
          <w:sz w:val="24"/>
          <w:szCs w:val="24"/>
        </w:rPr>
        <w:t>роботи</w:t>
      </w:r>
      <w:proofErr w:type="spellEnd"/>
      <w:r w:rsidRPr="00B4407A">
        <w:rPr>
          <w:rFonts w:ascii="Times New Roman" w:hAnsi="Times New Roman" w:cs="Times New Roman"/>
          <w:sz w:val="24"/>
          <w:szCs w:val="24"/>
        </w:rPr>
        <w:t>.</w:t>
      </w:r>
      <w:r w:rsidRPr="00B4407A">
        <w:rPr>
          <w:rFonts w:ascii="Times New Roman" w:hAnsi="Times New Roman" w:cs="Times New Roman"/>
          <w:sz w:val="24"/>
          <w:szCs w:val="24"/>
          <w:lang w:val="uk-UA"/>
        </w:rPr>
        <w:t xml:space="preserve"> 3.</w:t>
      </w:r>
      <w:r w:rsidRPr="00B4407A">
        <w:rPr>
          <w:rFonts w:ascii="Times New Roman" w:hAnsi="Times New Roman" w:cs="Times New Roman"/>
          <w:sz w:val="24"/>
          <w:szCs w:val="24"/>
        </w:rPr>
        <w:t xml:space="preserve"> </w:t>
      </w:r>
      <w:proofErr w:type="spellStart"/>
      <w:r w:rsidRPr="00B4407A">
        <w:rPr>
          <w:rFonts w:ascii="Times New Roman" w:hAnsi="Times New Roman" w:cs="Times New Roman"/>
          <w:sz w:val="24"/>
          <w:szCs w:val="24"/>
        </w:rPr>
        <w:t>Навчання</w:t>
      </w:r>
      <w:proofErr w:type="spellEnd"/>
      <w:r w:rsidRPr="00B4407A">
        <w:rPr>
          <w:rFonts w:ascii="Times New Roman" w:hAnsi="Times New Roman" w:cs="Times New Roman"/>
          <w:sz w:val="24"/>
          <w:szCs w:val="24"/>
          <w:lang w:val="uk-UA"/>
        </w:rPr>
        <w:t>. 4.</w:t>
      </w:r>
      <w:r w:rsidRPr="00B4407A">
        <w:rPr>
          <w:rFonts w:ascii="Times New Roman" w:hAnsi="Times New Roman" w:cs="Times New Roman"/>
          <w:sz w:val="24"/>
          <w:szCs w:val="24"/>
        </w:rPr>
        <w:t xml:space="preserve"> Контроль .</w:t>
      </w:r>
      <w:r w:rsidRPr="00B4407A">
        <w:rPr>
          <w:rFonts w:ascii="Times New Roman" w:hAnsi="Times New Roman" w:cs="Times New Roman"/>
          <w:sz w:val="24"/>
          <w:szCs w:val="24"/>
          <w:lang w:val="uk-UA"/>
        </w:rPr>
        <w:t xml:space="preserve"> 5. </w:t>
      </w:r>
      <w:proofErr w:type="spellStart"/>
      <w:proofErr w:type="gramStart"/>
      <w:r w:rsidRPr="00B4407A">
        <w:rPr>
          <w:rFonts w:ascii="Times New Roman" w:hAnsi="Times New Roman" w:cs="Times New Roman"/>
          <w:sz w:val="24"/>
          <w:szCs w:val="24"/>
        </w:rPr>
        <w:t>Обл</w:t>
      </w:r>
      <w:proofErr w:type="gramEnd"/>
      <w:r w:rsidRPr="00B4407A">
        <w:rPr>
          <w:rFonts w:ascii="Times New Roman" w:hAnsi="Times New Roman" w:cs="Times New Roman"/>
          <w:sz w:val="24"/>
          <w:szCs w:val="24"/>
        </w:rPr>
        <w:t>ік</w:t>
      </w:r>
      <w:proofErr w:type="spellEnd"/>
      <w:r w:rsidRPr="00B4407A">
        <w:rPr>
          <w:rFonts w:ascii="Times New Roman" w:hAnsi="Times New Roman" w:cs="Times New Roman"/>
          <w:sz w:val="24"/>
          <w:szCs w:val="24"/>
        </w:rPr>
        <w:t xml:space="preserve">, </w:t>
      </w:r>
      <w:proofErr w:type="spellStart"/>
      <w:r w:rsidRPr="00B4407A">
        <w:rPr>
          <w:rFonts w:ascii="Times New Roman" w:hAnsi="Times New Roman" w:cs="Times New Roman"/>
          <w:sz w:val="24"/>
          <w:szCs w:val="24"/>
        </w:rPr>
        <w:t>аналіз</w:t>
      </w:r>
      <w:proofErr w:type="spellEnd"/>
      <w:r w:rsidRPr="00B4407A">
        <w:rPr>
          <w:rFonts w:ascii="Times New Roman" w:hAnsi="Times New Roman" w:cs="Times New Roman"/>
          <w:sz w:val="24"/>
          <w:szCs w:val="24"/>
        </w:rPr>
        <w:t xml:space="preserve">, </w:t>
      </w:r>
      <w:proofErr w:type="spellStart"/>
      <w:r w:rsidRPr="00B4407A">
        <w:rPr>
          <w:rFonts w:ascii="Times New Roman" w:hAnsi="Times New Roman" w:cs="Times New Roman"/>
          <w:sz w:val="24"/>
          <w:szCs w:val="24"/>
        </w:rPr>
        <w:t>висновки</w:t>
      </w:r>
      <w:proofErr w:type="spellEnd"/>
      <w:r w:rsidRPr="00B4407A">
        <w:rPr>
          <w:rFonts w:ascii="Times New Roman" w:hAnsi="Times New Roman" w:cs="Times New Roman"/>
          <w:sz w:val="24"/>
          <w:szCs w:val="24"/>
        </w:rPr>
        <w:t>.</w:t>
      </w:r>
    </w:p>
    <w:p w:rsidR="00B4407A" w:rsidRDefault="00B4407A" w:rsidP="00B4407A">
      <w:pPr>
        <w:pStyle w:val="a3"/>
        <w:ind w:left="-709" w:firstLine="229"/>
        <w:rPr>
          <w:b/>
          <w:i/>
          <w:szCs w:val="24"/>
        </w:rPr>
      </w:pPr>
      <w:r>
        <w:rPr>
          <w:szCs w:val="24"/>
        </w:rPr>
        <w:t>Вся робота у відділі освіти та загальноосвітніх навчальних закладах району з охорони праці та безпеки життєдіяльності планується та ведеться у відповідності нормативних документів:</w:t>
      </w:r>
    </w:p>
    <w:p w:rsidR="00B4407A" w:rsidRDefault="00B4407A" w:rsidP="00B4407A">
      <w:pPr>
        <w:spacing w:after="0"/>
        <w:ind w:left="-567" w:firstLine="229"/>
        <w:rPr>
          <w:rFonts w:ascii="Times New Roman" w:hAnsi="Times New Roman" w:cs="Times New Roman"/>
          <w:sz w:val="24"/>
          <w:szCs w:val="24"/>
          <w:lang w:val="uk-UA"/>
        </w:rPr>
      </w:pPr>
      <w:r>
        <w:rPr>
          <w:rFonts w:ascii="Times New Roman" w:hAnsi="Times New Roman" w:cs="Times New Roman"/>
          <w:sz w:val="24"/>
          <w:szCs w:val="24"/>
          <w:lang w:val="uk-UA"/>
        </w:rPr>
        <w:tab/>
        <w:t xml:space="preserve">1. </w:t>
      </w:r>
      <w:r>
        <w:rPr>
          <w:rFonts w:ascii="Times New Roman" w:hAnsi="Times New Roman" w:cs="Times New Roman"/>
          <w:i/>
          <w:sz w:val="24"/>
          <w:szCs w:val="24"/>
          <w:lang w:val="uk-UA"/>
        </w:rPr>
        <w:t>Державної та галузевої чинності</w:t>
      </w:r>
      <w:r>
        <w:rPr>
          <w:rFonts w:ascii="Times New Roman" w:hAnsi="Times New Roman" w:cs="Times New Roman"/>
          <w:b/>
          <w:i/>
          <w:sz w:val="24"/>
          <w:szCs w:val="24"/>
          <w:lang w:val="uk-UA"/>
        </w:rPr>
        <w:t xml:space="preserve"> </w:t>
      </w:r>
      <w:r>
        <w:rPr>
          <w:rFonts w:ascii="Times New Roman" w:hAnsi="Times New Roman" w:cs="Times New Roman"/>
          <w:sz w:val="24"/>
          <w:szCs w:val="24"/>
          <w:lang w:val="uk-UA"/>
        </w:rPr>
        <w:t>(слід зазначити, що відділ освіти та усі загальноосвітні навчальні заклади району забезпечені усіма необхідними нормативними документами ).</w:t>
      </w:r>
    </w:p>
    <w:p w:rsidR="00B4407A" w:rsidRDefault="00B4407A" w:rsidP="00B4407A">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i/>
          <w:sz w:val="24"/>
          <w:szCs w:val="24"/>
          <w:lang w:val="uk-UA"/>
        </w:rPr>
        <w:t>Внутрішньої чинності :</w:t>
      </w:r>
    </w:p>
    <w:p w:rsidR="00B4407A" w:rsidRDefault="00B4407A" w:rsidP="00B4407A">
      <w:pPr>
        <w:spacing w:after="0"/>
        <w:ind w:left="-567" w:firstLine="229"/>
        <w:rPr>
          <w:rFonts w:ascii="Times New Roman" w:hAnsi="Times New Roman" w:cs="Times New Roman"/>
          <w:sz w:val="24"/>
          <w:szCs w:val="24"/>
          <w:lang w:val="uk-UA"/>
        </w:rPr>
      </w:pPr>
      <w:r>
        <w:rPr>
          <w:rFonts w:ascii="Times New Roman" w:hAnsi="Times New Roman" w:cs="Times New Roman"/>
          <w:sz w:val="24"/>
          <w:szCs w:val="24"/>
          <w:lang w:val="uk-UA"/>
        </w:rPr>
        <w:t>Відділ освіти та підпорядковані навчальні заклади району вже десятий рік працюють за єдиною системою управління охороною праці, яка була введена в дію наказом по відділу освіти від  08.01. 2005 р. № 3., а потім були внесені зміни ( наказ від 11.10.10 № 280) на сьогоднішній день йдуть доопрацювання до системи та будуть внесені зміни.</w:t>
      </w:r>
      <w:r>
        <w:rPr>
          <w:rFonts w:ascii="Times New Roman" w:eastAsia="Times New Roman" w:hAnsi="Times New Roman" w:cs="Times New Roman"/>
          <w:sz w:val="24"/>
          <w:szCs w:val="24"/>
          <w:lang w:val="uk-UA"/>
        </w:rPr>
        <w:t xml:space="preserve"> </w:t>
      </w:r>
    </w:p>
    <w:p w:rsidR="00B4407A" w:rsidRDefault="00B4407A" w:rsidP="00B4407A">
      <w:pPr>
        <w:spacing w:after="0"/>
        <w:ind w:left="-567" w:firstLine="229"/>
        <w:rPr>
          <w:rFonts w:ascii="Times New Roman" w:hAnsi="Times New Roman" w:cs="Times New Roman"/>
          <w:sz w:val="24"/>
          <w:szCs w:val="24"/>
          <w:lang w:val="uk-UA"/>
        </w:rPr>
      </w:pPr>
      <w:r>
        <w:rPr>
          <w:rFonts w:ascii="Times New Roman" w:eastAsia="Times New Roman" w:hAnsi="Times New Roman" w:cs="Times New Roman"/>
          <w:sz w:val="24"/>
          <w:szCs w:val="24"/>
          <w:lang w:val="uk-UA"/>
        </w:rPr>
        <w:t>У відділі освіти створена служба охорони праці, яка діє у відповідност</w:t>
      </w:r>
      <w:r>
        <w:rPr>
          <w:rFonts w:ascii="Times New Roman" w:hAnsi="Times New Roman" w:cs="Times New Roman"/>
          <w:sz w:val="24"/>
          <w:szCs w:val="24"/>
          <w:lang w:val="uk-UA"/>
        </w:rPr>
        <w:t>і до Положення та  плану роботи ( наказ від 16.01.2015 року № 31 )</w:t>
      </w:r>
    </w:p>
    <w:p w:rsidR="00B4407A" w:rsidRDefault="00B4407A" w:rsidP="00B4407A">
      <w:pPr>
        <w:tabs>
          <w:tab w:val="left" w:pos="1440"/>
        </w:tabs>
        <w:spacing w:after="0" w:line="240" w:lineRule="auto"/>
        <w:ind w:left="-1080" w:firstLine="229"/>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            В період з </w:t>
      </w:r>
      <w:r>
        <w:rPr>
          <w:rFonts w:ascii="Times New Roman" w:hAnsi="Times New Roman" w:cs="Times New Roman"/>
          <w:b/>
          <w:i/>
          <w:sz w:val="24"/>
          <w:szCs w:val="24"/>
          <w:lang w:val="uk-UA"/>
        </w:rPr>
        <w:t>січня</w:t>
      </w:r>
      <w:r>
        <w:rPr>
          <w:rFonts w:ascii="Times New Roman" w:eastAsia="Times New Roman" w:hAnsi="Times New Roman" w:cs="Times New Roman"/>
          <w:b/>
          <w:i/>
          <w:sz w:val="24"/>
          <w:szCs w:val="24"/>
          <w:lang w:val="uk-UA"/>
        </w:rPr>
        <w:t xml:space="preserve"> 201</w:t>
      </w:r>
      <w:r>
        <w:rPr>
          <w:rFonts w:ascii="Times New Roman" w:hAnsi="Times New Roman" w:cs="Times New Roman"/>
          <w:b/>
          <w:i/>
          <w:sz w:val="24"/>
          <w:szCs w:val="24"/>
          <w:lang w:val="uk-UA"/>
        </w:rPr>
        <w:t xml:space="preserve">5 року по листопад 2015 </w:t>
      </w:r>
      <w:r>
        <w:rPr>
          <w:rFonts w:ascii="Times New Roman" w:eastAsia="Times New Roman" w:hAnsi="Times New Roman" w:cs="Times New Roman"/>
          <w:b/>
          <w:i/>
          <w:sz w:val="24"/>
          <w:szCs w:val="24"/>
          <w:lang w:val="uk-UA"/>
        </w:rPr>
        <w:t>року  службою охорони праці було організовано та проведено ряд заходів:</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Видано та направлено в заклади освіти 35 наказів та 26 листів.</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Питання заслуховувалися на колегіях та нарадах ( 1 колегія та  3 наради)</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Здійснено перевірку готовності закладів освіти району до роботи в новому навчальному році (усі заклади).</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Було проведено перевірку стану робочих місць та умов праці на відповідність нормативним вимогами охорони праці в газових топкових, харчоблоках, а також перевірено стан обладнання в майстернях, спортивних залах, на спортивних майданчиках та ігрових майданчиках, стан територій закладів та стан будівель і споруд, що на них знаходяться, утримання основних та підсобних приміщень, ведення робочої документації з питань охорони праці, пожежної безпеки.</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Під час атестації закладів, тематичних перевірок вивчалося питання створення безпечних і нешкідливих умов для учасників навчально-виховного процесу.</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Проведене навчання та перевірка знань з питань охорони праці та безпеки життєдіяльності новопризначених членів шкільних комісій .</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Проведене навчання та перевірка знань операторів, кочегарів котелень.</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Проведене навчання та перевірка знань відповідальних осіб за газове господарство та електрогосподарство.</w:t>
      </w:r>
    </w:p>
    <w:p w:rsidR="00B4407A" w:rsidRDefault="00B4407A" w:rsidP="00B4407A">
      <w:pPr>
        <w:pStyle w:val="a5"/>
        <w:numPr>
          <w:ilvl w:val="0"/>
          <w:numId w:val="2"/>
        </w:numPr>
        <w:tabs>
          <w:tab w:val="left" w:pos="144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Розроблені методичні рекомендації та презентація щодо організації дієвої системи роботи закладу з питань охорони праці та безпеки життєдіяльності.</w:t>
      </w:r>
    </w:p>
    <w:p w:rsidR="00B4407A" w:rsidRDefault="00B4407A" w:rsidP="00B4407A">
      <w:pPr>
        <w:tabs>
          <w:tab w:val="left" w:pos="1440"/>
        </w:tabs>
        <w:spacing w:after="0" w:line="240" w:lineRule="auto"/>
        <w:ind w:left="-900" w:firstLine="22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Слід зазначити,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uk-UA"/>
        </w:rPr>
        <w:t xml:space="preserve">усіх загальноосвітніх навчальних закладах </w:t>
      </w:r>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державна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політика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збереження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здоров’я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безпечних</w:t>
      </w:r>
      <w:proofErr w:type="spellEnd"/>
      <w:r>
        <w:rPr>
          <w:rFonts w:ascii="Times New Roman" w:eastAsia="Times New Roman" w:hAnsi="Times New Roman" w:cs="Times New Roman"/>
          <w:sz w:val="24"/>
          <w:szCs w:val="24"/>
        </w:rPr>
        <w:t xml:space="preserve"> умов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навчально-виховного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lang w:val="uk-UA"/>
        </w:rPr>
        <w:t>б</w:t>
      </w:r>
      <w:proofErr w:type="gramEnd"/>
      <w:r>
        <w:rPr>
          <w:rFonts w:ascii="Times New Roman" w:eastAsia="Times New Roman" w:hAnsi="Times New Roman" w:cs="Times New Roman"/>
          <w:sz w:val="24"/>
          <w:szCs w:val="24"/>
          <w:lang w:val="uk-UA"/>
        </w:rPr>
        <w:t xml:space="preserve">ільшості </w:t>
      </w:r>
      <w:proofErr w:type="spellStart"/>
      <w:r>
        <w:rPr>
          <w:rFonts w:ascii="Times New Roman" w:eastAsia="Times New Roman" w:hAnsi="Times New Roman" w:cs="Times New Roman"/>
          <w:sz w:val="24"/>
          <w:szCs w:val="24"/>
        </w:rPr>
        <w:t>закладів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склалась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чітка</w:t>
      </w:r>
      <w:proofErr w:type="spellEnd"/>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безпечною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навчально-виховного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життєдіяльності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
    <w:p w:rsidR="00B4407A" w:rsidRDefault="00B4407A" w:rsidP="00B4407A">
      <w:pPr>
        <w:tabs>
          <w:tab w:val="left" w:pos="1440"/>
        </w:tabs>
        <w:spacing w:after="0" w:line="240" w:lineRule="auto"/>
        <w:ind w:left="-900" w:firstLine="22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планів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на 201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включені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безпеки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життєдіяльності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накази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розподілу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функціональних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обов’язків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адміністрацією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навчально-виховного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Працівники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проходять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вступний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інструктаж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інструктаж</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робочому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ознайомлений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та режимом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uk-UA"/>
        </w:rPr>
        <w:t xml:space="preserve">          Найбільш відповідально до організації роботи з охорони праці в закладах поставилась </w:t>
      </w:r>
      <w:r>
        <w:rPr>
          <w:rFonts w:ascii="Times New Roman" w:eastAsia="Times New Roman" w:hAnsi="Times New Roman" w:cs="Times New Roman"/>
          <w:sz w:val="24"/>
          <w:szCs w:val="24"/>
          <w:lang w:val="uk-UA"/>
        </w:rPr>
        <w:lastRenderedPageBreak/>
        <w:t xml:space="preserve">адміністрація </w:t>
      </w:r>
      <w:proofErr w:type="spellStart"/>
      <w:r>
        <w:rPr>
          <w:rFonts w:ascii="Times New Roman" w:eastAsia="Times New Roman" w:hAnsi="Times New Roman" w:cs="Times New Roman"/>
          <w:sz w:val="24"/>
          <w:szCs w:val="24"/>
          <w:lang w:val="uk-UA"/>
        </w:rPr>
        <w:t>Войнівської</w:t>
      </w:r>
      <w:proofErr w:type="spellEnd"/>
      <w:r>
        <w:rPr>
          <w:rFonts w:ascii="Times New Roman" w:eastAsia="Times New Roman" w:hAnsi="Times New Roman" w:cs="Times New Roman"/>
          <w:sz w:val="24"/>
          <w:szCs w:val="24"/>
          <w:lang w:val="uk-UA"/>
        </w:rPr>
        <w:t xml:space="preserve"> ЗШ І-ІІІ ст., </w:t>
      </w:r>
      <w:proofErr w:type="spellStart"/>
      <w:r>
        <w:rPr>
          <w:rFonts w:ascii="Times New Roman" w:eastAsia="Times New Roman" w:hAnsi="Times New Roman" w:cs="Times New Roman"/>
          <w:sz w:val="24"/>
          <w:szCs w:val="24"/>
          <w:lang w:val="uk-UA"/>
        </w:rPr>
        <w:t>Ізмайлівської</w:t>
      </w:r>
      <w:proofErr w:type="spellEnd"/>
      <w:r>
        <w:rPr>
          <w:rFonts w:ascii="Times New Roman" w:eastAsia="Times New Roman" w:hAnsi="Times New Roman" w:cs="Times New Roman"/>
          <w:sz w:val="24"/>
          <w:szCs w:val="24"/>
          <w:lang w:val="uk-UA"/>
        </w:rPr>
        <w:t xml:space="preserve"> ЗОШ І-ІІІ ст.., </w:t>
      </w:r>
      <w:proofErr w:type="spellStart"/>
      <w:r>
        <w:rPr>
          <w:rFonts w:ascii="Times New Roman" w:eastAsia="Times New Roman" w:hAnsi="Times New Roman" w:cs="Times New Roman"/>
          <w:sz w:val="24"/>
          <w:szCs w:val="24"/>
          <w:lang w:val="uk-UA"/>
        </w:rPr>
        <w:t>Користівської</w:t>
      </w:r>
      <w:proofErr w:type="spellEnd"/>
      <w:r>
        <w:rPr>
          <w:rFonts w:ascii="Times New Roman" w:eastAsia="Times New Roman" w:hAnsi="Times New Roman" w:cs="Times New Roman"/>
          <w:sz w:val="24"/>
          <w:szCs w:val="24"/>
          <w:lang w:val="uk-UA"/>
        </w:rPr>
        <w:t xml:space="preserve"> ЗШ І-ІІІ ст.,  </w:t>
      </w:r>
      <w:proofErr w:type="spellStart"/>
      <w:r>
        <w:rPr>
          <w:rFonts w:ascii="Times New Roman" w:eastAsia="Times New Roman" w:hAnsi="Times New Roman" w:cs="Times New Roman"/>
          <w:sz w:val="24"/>
          <w:szCs w:val="24"/>
          <w:lang w:val="uk-UA"/>
        </w:rPr>
        <w:t>Новопразької</w:t>
      </w:r>
      <w:proofErr w:type="spellEnd"/>
      <w:r>
        <w:rPr>
          <w:rFonts w:ascii="Times New Roman" w:eastAsia="Times New Roman" w:hAnsi="Times New Roman" w:cs="Times New Roman"/>
          <w:sz w:val="24"/>
          <w:szCs w:val="24"/>
          <w:lang w:val="uk-UA"/>
        </w:rPr>
        <w:t xml:space="preserve"> ЗОШ І-ІІІ ст.№2,  </w:t>
      </w:r>
      <w:proofErr w:type="spellStart"/>
      <w:r>
        <w:rPr>
          <w:rFonts w:ascii="Times New Roman" w:eastAsia="Times New Roman" w:hAnsi="Times New Roman" w:cs="Times New Roman"/>
          <w:sz w:val="24"/>
          <w:szCs w:val="24"/>
          <w:lang w:val="uk-UA"/>
        </w:rPr>
        <w:t>Улянівської</w:t>
      </w:r>
      <w:proofErr w:type="spellEnd"/>
      <w:r>
        <w:rPr>
          <w:rFonts w:ascii="Times New Roman" w:eastAsia="Times New Roman" w:hAnsi="Times New Roman" w:cs="Times New Roman"/>
          <w:sz w:val="24"/>
          <w:szCs w:val="24"/>
          <w:lang w:val="uk-UA"/>
        </w:rPr>
        <w:t xml:space="preserve"> ЗШ І-ІІІ ст</w:t>
      </w:r>
      <w:proofErr w:type="gram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Новопразької</w:t>
      </w:r>
      <w:proofErr w:type="spellEnd"/>
      <w:r>
        <w:rPr>
          <w:rFonts w:ascii="Times New Roman" w:eastAsia="Times New Roman" w:hAnsi="Times New Roman" w:cs="Times New Roman"/>
          <w:sz w:val="24"/>
          <w:szCs w:val="24"/>
          <w:lang w:val="uk-UA"/>
        </w:rPr>
        <w:t xml:space="preserve"> ЗШ І-ІІ ст., </w:t>
      </w:r>
      <w:proofErr w:type="spellStart"/>
      <w:r>
        <w:rPr>
          <w:rFonts w:ascii="Times New Roman" w:eastAsia="Times New Roman" w:hAnsi="Times New Roman" w:cs="Times New Roman"/>
          <w:sz w:val="24"/>
          <w:szCs w:val="24"/>
          <w:lang w:val="uk-UA"/>
        </w:rPr>
        <w:t>Косівської</w:t>
      </w:r>
      <w:proofErr w:type="spellEnd"/>
      <w:r>
        <w:rPr>
          <w:rFonts w:ascii="Times New Roman" w:eastAsia="Times New Roman" w:hAnsi="Times New Roman" w:cs="Times New Roman"/>
          <w:sz w:val="24"/>
          <w:szCs w:val="24"/>
          <w:lang w:val="uk-UA"/>
        </w:rPr>
        <w:t xml:space="preserve"> ЗШ І-ІІІ ст., </w:t>
      </w:r>
      <w:proofErr w:type="spellStart"/>
      <w:r>
        <w:rPr>
          <w:rFonts w:ascii="Times New Roman" w:eastAsia="Times New Roman" w:hAnsi="Times New Roman" w:cs="Times New Roman"/>
          <w:sz w:val="24"/>
          <w:szCs w:val="24"/>
          <w:lang w:val="uk-UA"/>
        </w:rPr>
        <w:t>Протопопівської</w:t>
      </w:r>
      <w:proofErr w:type="spellEnd"/>
      <w:r>
        <w:rPr>
          <w:rFonts w:ascii="Times New Roman" w:eastAsia="Times New Roman" w:hAnsi="Times New Roman" w:cs="Times New Roman"/>
          <w:sz w:val="24"/>
          <w:szCs w:val="24"/>
          <w:lang w:val="uk-UA"/>
        </w:rPr>
        <w:t xml:space="preserve"> ЗШ І-ІІІ ст. </w:t>
      </w:r>
      <w:proofErr w:type="spellStart"/>
      <w:r>
        <w:rPr>
          <w:rFonts w:ascii="Times New Roman" w:eastAsia="Times New Roman" w:hAnsi="Times New Roman" w:cs="Times New Roman"/>
          <w:sz w:val="24"/>
          <w:szCs w:val="24"/>
          <w:lang w:val="uk-UA"/>
        </w:rPr>
        <w:t>Цукрозаводськго</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Куколівського</w:t>
      </w:r>
      <w:proofErr w:type="spellEnd"/>
      <w:r>
        <w:rPr>
          <w:rFonts w:ascii="Times New Roman" w:eastAsia="Times New Roman" w:hAnsi="Times New Roman" w:cs="Times New Roman"/>
          <w:sz w:val="24"/>
          <w:szCs w:val="24"/>
          <w:lang w:val="uk-UA"/>
        </w:rPr>
        <w:t xml:space="preserve"> та </w:t>
      </w:r>
      <w:proofErr w:type="spellStart"/>
      <w:r>
        <w:rPr>
          <w:rFonts w:ascii="Times New Roman" w:eastAsia="Times New Roman" w:hAnsi="Times New Roman" w:cs="Times New Roman"/>
          <w:sz w:val="24"/>
          <w:szCs w:val="24"/>
          <w:lang w:val="uk-UA"/>
        </w:rPr>
        <w:t>Шарівського</w:t>
      </w:r>
      <w:proofErr w:type="spellEnd"/>
      <w:r>
        <w:rPr>
          <w:rFonts w:ascii="Times New Roman" w:eastAsia="Times New Roman" w:hAnsi="Times New Roman" w:cs="Times New Roman"/>
          <w:sz w:val="24"/>
          <w:szCs w:val="24"/>
          <w:lang w:val="uk-UA"/>
        </w:rPr>
        <w:t xml:space="preserve"> НВК. В цих закладах вже налагоджена чітка система управління охороною праці, безпекою життєдіяльності учасників навчально-виховного процесу. </w:t>
      </w:r>
      <w:r>
        <w:rPr>
          <w:rFonts w:ascii="Times New Roman" w:eastAsia="Times New Roman" w:hAnsi="Times New Roman" w:cs="Times New Roman"/>
          <w:sz w:val="24"/>
          <w:szCs w:val="24"/>
          <w:lang w:val="uk-UA"/>
        </w:rPr>
        <w:br/>
        <w:t xml:space="preserve">          В процесі проведення перевірок виявлено, що адміністраціями закладів проводиться робота, спрямована на створення відповідних умов навчання і виховання дітей, роботи педагогічних та технічних працівників. </w:t>
      </w:r>
      <w:r>
        <w:rPr>
          <w:rFonts w:ascii="Times New Roman" w:eastAsia="Times New Roman" w:hAnsi="Times New Roman" w:cs="Times New Roman"/>
          <w:sz w:val="24"/>
          <w:szCs w:val="24"/>
          <w:lang w:val="uk-UA"/>
        </w:rPr>
        <w:br/>
        <w:t xml:space="preserve">          Приміщення навчальних закладів відповідають державним стандартам. </w:t>
      </w:r>
      <w:proofErr w:type="spellStart"/>
      <w:r>
        <w:rPr>
          <w:rFonts w:ascii="Times New Roman" w:eastAsia="Times New Roman" w:hAnsi="Times New Roman" w:cs="Times New Roman"/>
          <w:sz w:val="24"/>
          <w:szCs w:val="24"/>
        </w:rPr>
        <w:t>Технічний</w:t>
      </w:r>
      <w:proofErr w:type="spellEnd"/>
      <w:r>
        <w:rPr>
          <w:rFonts w:ascii="Times New Roman" w:eastAsia="Times New Roman" w:hAnsi="Times New Roman" w:cs="Times New Roman"/>
          <w:sz w:val="24"/>
          <w:szCs w:val="24"/>
        </w:rPr>
        <w:t xml:space="preserve"> стан </w:t>
      </w:r>
      <w:proofErr w:type="spellStart"/>
      <w:r>
        <w:rPr>
          <w:rFonts w:ascii="Times New Roman" w:eastAsia="Times New Roman" w:hAnsi="Times New Roman" w:cs="Times New Roman"/>
          <w:sz w:val="24"/>
          <w:szCs w:val="24"/>
        </w:rPr>
        <w:t>приміщень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задовільний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Кабінети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кімнати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занять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природне</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штучне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освітлення</w:t>
      </w:r>
      <w:proofErr w:type="spellEnd"/>
      <w:r>
        <w:rPr>
          <w:rFonts w:ascii="Times New Roman" w:eastAsia="Times New Roman" w:hAnsi="Times New Roman" w:cs="Times New Roman"/>
          <w:sz w:val="24"/>
          <w:szCs w:val="24"/>
        </w:rPr>
        <w:t xml:space="preserve">, яке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Повітряно-тепловий</w:t>
      </w:r>
      <w:proofErr w:type="spellEnd"/>
      <w:r>
        <w:rPr>
          <w:rFonts w:ascii="Times New Roman" w:eastAsia="Times New Roman" w:hAnsi="Times New Roman" w:cs="Times New Roman"/>
          <w:sz w:val="24"/>
          <w:szCs w:val="24"/>
        </w:rPr>
        <w:t xml:space="preserve"> ре</w:t>
      </w:r>
      <w:r>
        <w:rPr>
          <w:rFonts w:ascii="Times New Roman" w:eastAsia="Times New Roman" w:hAnsi="Times New Roman" w:cs="Times New Roman"/>
          <w:sz w:val="24"/>
          <w:szCs w:val="24"/>
        </w:rPr>
        <w:softHyphen/>
        <w:t xml:space="preserve">жим, </w:t>
      </w:r>
      <w:proofErr w:type="spellStart"/>
      <w:r>
        <w:rPr>
          <w:rFonts w:ascii="Times New Roman" w:eastAsia="Times New Roman" w:hAnsi="Times New Roman" w:cs="Times New Roman"/>
          <w:sz w:val="24"/>
          <w:szCs w:val="24"/>
        </w:rPr>
        <w:t>регулярність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вологого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прибирання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r>
        <w:rPr>
          <w:rFonts w:ascii="Times New Roman" w:eastAsia="Times New Roman" w:hAnsi="Times New Roman" w:cs="Times New Roman"/>
          <w:sz w:val="24"/>
          <w:szCs w:val="24"/>
        </w:rPr>
        <w:softHyphen/>
        <w:t>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санітарним</w:t>
      </w:r>
      <w:proofErr w:type="spellEnd"/>
      <w:r>
        <w:rPr>
          <w:rFonts w:ascii="Times New Roman" w:eastAsia="Times New Roman" w:hAnsi="Times New Roman" w:cs="Times New Roman"/>
          <w:sz w:val="24"/>
          <w:szCs w:val="24"/>
        </w:rPr>
        <w:t xml:space="preserve"> правилам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нормам. </w:t>
      </w:r>
      <w:proofErr w:type="spellStart"/>
      <w:r>
        <w:rPr>
          <w:rFonts w:ascii="Times New Roman" w:eastAsia="Times New Roman" w:hAnsi="Times New Roman" w:cs="Times New Roman"/>
          <w:sz w:val="24"/>
          <w:szCs w:val="24"/>
        </w:rPr>
        <w:t>Тривалість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урокі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 xml:space="preserve"> занять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санітарно-гігієнічним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підготовки</w:t>
      </w:r>
      <w:proofErr w:type="spellEnd"/>
      <w:r>
        <w:rPr>
          <w:rFonts w:ascii="Times New Roman" w:eastAsia="Times New Roman" w:hAnsi="Times New Roman" w:cs="Times New Roman"/>
          <w:sz w:val="24"/>
          <w:szCs w:val="24"/>
        </w:rPr>
        <w:t xml:space="preserve"> до нового </w:t>
      </w:r>
      <w:proofErr w:type="spellStart"/>
      <w:r>
        <w:rPr>
          <w:rFonts w:ascii="Times New Roman" w:eastAsia="Times New Roman" w:hAnsi="Times New Roman" w:cs="Times New Roman"/>
          <w:sz w:val="24"/>
          <w:szCs w:val="24"/>
        </w:rPr>
        <w:t>навчального</w:t>
      </w:r>
      <w:proofErr w:type="spellEnd"/>
      <w:r>
        <w:rPr>
          <w:rFonts w:ascii="Times New Roman" w:eastAsia="Times New Roman" w:hAnsi="Times New Roman" w:cs="Times New Roman"/>
          <w:sz w:val="24"/>
          <w:szCs w:val="24"/>
        </w:rPr>
        <w:t xml:space="preserve"> року </w:t>
      </w:r>
      <w:proofErr w:type="spellStart"/>
      <w:r>
        <w:rPr>
          <w:rFonts w:ascii="Times New Roman" w:eastAsia="Times New Roman" w:hAnsi="Times New Roman" w:cs="Times New Roman"/>
          <w:sz w:val="24"/>
          <w:szCs w:val="24"/>
        </w:rPr>
        <w:t>щорічно</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поточний</w:t>
      </w:r>
      <w:proofErr w:type="spellEnd"/>
      <w:r>
        <w:rPr>
          <w:rFonts w:ascii="Times New Roman" w:eastAsia="Times New Roman" w:hAnsi="Times New Roman" w:cs="Times New Roman"/>
          <w:sz w:val="24"/>
          <w:szCs w:val="24"/>
        </w:rPr>
        <w:t xml:space="preserve"> ремонт. У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готовності</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закладів</w:t>
      </w:r>
      <w:proofErr w:type="spellEnd"/>
      <w:r>
        <w:rPr>
          <w:rFonts w:ascii="Times New Roman" w:eastAsia="Times New Roman" w:hAnsi="Times New Roman" w:cs="Times New Roman"/>
          <w:sz w:val="24"/>
          <w:szCs w:val="24"/>
        </w:rPr>
        <w:t xml:space="preserve"> до нового </w:t>
      </w:r>
      <w:proofErr w:type="spellStart"/>
      <w:r>
        <w:rPr>
          <w:rFonts w:ascii="Times New Roman" w:eastAsia="Times New Roman" w:hAnsi="Times New Roman" w:cs="Times New Roman"/>
          <w:sz w:val="24"/>
          <w:szCs w:val="24"/>
        </w:rPr>
        <w:t>навчального</w:t>
      </w:r>
      <w:proofErr w:type="spellEnd"/>
      <w:r>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ведуться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журнали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w:t>
      </w:r>
      <w:r>
        <w:rPr>
          <w:rFonts w:ascii="Times New Roman" w:eastAsia="Times New Roman" w:hAnsi="Times New Roman" w:cs="Times New Roman"/>
          <w:sz w:val="24"/>
          <w:szCs w:val="24"/>
        </w:rPr>
        <w:softHyphen/>
        <w:t>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інструктажів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технічного</w:t>
      </w:r>
      <w:proofErr w:type="spellEnd"/>
      <w:r>
        <w:rPr>
          <w:rFonts w:ascii="Times New Roman" w:eastAsia="Times New Roman" w:hAnsi="Times New Roman" w:cs="Times New Roman"/>
          <w:sz w:val="24"/>
          <w:szCs w:val="24"/>
        </w:rPr>
        <w:t xml:space="preserve"> персоналу, </w:t>
      </w:r>
      <w:proofErr w:type="spellStart"/>
      <w:r>
        <w:rPr>
          <w:rFonts w:ascii="Times New Roman" w:eastAsia="Times New Roman" w:hAnsi="Times New Roman" w:cs="Times New Roman"/>
          <w:sz w:val="24"/>
          <w:szCs w:val="24"/>
        </w:rPr>
        <w:t>журнали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нещасних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Розроблено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інструктажу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інструктажу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робочому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працівників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w:t>
      </w:r>
      <w:proofErr w:type="spellEnd"/>
      <w:r>
        <w:rPr>
          <w:rFonts w:ascii="Times New Roman" w:eastAsia="Times New Roman" w:hAnsi="Times New Roman" w:cs="Times New Roman"/>
          <w:sz w:val="24"/>
          <w:szCs w:val="24"/>
        </w:rPr>
        <w:t xml:space="preserve"> особи за </w:t>
      </w:r>
      <w:proofErr w:type="spellStart"/>
      <w:r>
        <w:rPr>
          <w:rFonts w:ascii="Times New Roman" w:eastAsia="Times New Roman" w:hAnsi="Times New Roman" w:cs="Times New Roman"/>
          <w:sz w:val="24"/>
          <w:szCs w:val="24"/>
        </w:rPr>
        <w:t>охорону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безпеку життєдіяльності.</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 заклад</w:t>
      </w:r>
      <w:r>
        <w:rPr>
          <w:rFonts w:ascii="Times New Roman" w:eastAsia="Times New Roman" w:hAnsi="Times New Roman" w:cs="Times New Roman"/>
          <w:sz w:val="24"/>
          <w:szCs w:val="24"/>
          <w:lang w:val="uk-UA"/>
        </w:rPr>
        <w:t>ах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щорічно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розробляються</w:t>
      </w:r>
      <w:proofErr w:type="spellEnd"/>
      <w:r>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softHyphen/>
        <w:t xml:space="preserve">ходи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w:t>
      </w:r>
      <w:proofErr w:type="gramEnd"/>
      <w:r>
        <w:rPr>
          <w:rFonts w:ascii="Times New Roman" w:eastAsia="Times New Roman" w:hAnsi="Times New Roman" w:cs="Times New Roman"/>
          <w:sz w:val="24"/>
          <w:szCs w:val="24"/>
        </w:rPr>
        <w:t>ізаційної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пожежної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безпеки</w:t>
      </w:r>
      <w:proofErr w:type="spellEnd"/>
      <w:r>
        <w:rPr>
          <w:rFonts w:ascii="Times New Roman" w:eastAsia="Times New Roman" w:hAnsi="Times New Roman" w:cs="Times New Roman"/>
          <w:sz w:val="24"/>
          <w:szCs w:val="24"/>
        </w:rPr>
        <w:t xml:space="preserve">, правил </w:t>
      </w:r>
      <w:proofErr w:type="spellStart"/>
      <w:r>
        <w:rPr>
          <w:rFonts w:ascii="Times New Roman" w:eastAsia="Times New Roman" w:hAnsi="Times New Roman" w:cs="Times New Roman"/>
          <w:sz w:val="24"/>
          <w:szCs w:val="24"/>
        </w:rPr>
        <w:t>поведінки</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пожежі</w:t>
      </w:r>
      <w:proofErr w:type="spellEnd"/>
      <w:r>
        <w:rPr>
          <w:rFonts w:ascii="Times New Roman" w:eastAsia="Times New Roman" w:hAnsi="Times New Roman" w:cs="Times New Roman"/>
          <w:sz w:val="24"/>
          <w:szCs w:val="24"/>
        </w:rPr>
        <w:t xml:space="preserve">, створено ланки на </w:t>
      </w:r>
      <w:proofErr w:type="spellStart"/>
      <w:r>
        <w:rPr>
          <w:rFonts w:ascii="Times New Roman" w:eastAsia="Times New Roman" w:hAnsi="Times New Roman" w:cs="Times New Roman"/>
          <w:sz w:val="24"/>
          <w:szCs w:val="24"/>
        </w:rPr>
        <w:t>випадок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стихійного</w:t>
      </w:r>
      <w:proofErr w:type="spellEnd"/>
      <w:r>
        <w:rPr>
          <w:rFonts w:ascii="Times New Roman" w:eastAsia="Times New Roman" w:hAnsi="Times New Roman" w:cs="Times New Roman"/>
          <w:sz w:val="24"/>
          <w:szCs w:val="24"/>
        </w:rPr>
        <w:t xml:space="preserve"> лиха та </w:t>
      </w:r>
      <w:proofErr w:type="spellStart"/>
      <w:r>
        <w:rPr>
          <w:rFonts w:ascii="Times New Roman" w:eastAsia="Times New Roman" w:hAnsi="Times New Roman" w:cs="Times New Roman"/>
          <w:sz w:val="24"/>
          <w:szCs w:val="24"/>
        </w:rPr>
        <w:t>надзвичайних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ситуацій</w:t>
      </w:r>
      <w:proofErr w:type="spellEnd"/>
      <w:r>
        <w:rPr>
          <w:rFonts w:ascii="Times New Roman" w:eastAsia="Times New Roman" w:hAnsi="Times New Roman" w:cs="Times New Roman"/>
          <w:sz w:val="24"/>
          <w:szCs w:val="24"/>
        </w:rPr>
        <w:t>. Заклад</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 в основному </w:t>
      </w:r>
      <w:proofErr w:type="gramStart"/>
      <w:r>
        <w:rPr>
          <w:rFonts w:ascii="Times New Roman" w:eastAsia="Times New Roman" w:hAnsi="Times New Roman" w:cs="Times New Roman"/>
          <w:sz w:val="24"/>
          <w:szCs w:val="24"/>
        </w:rPr>
        <w:t>укомп</w:t>
      </w:r>
      <w:r>
        <w:rPr>
          <w:rFonts w:ascii="Times New Roman" w:eastAsia="Times New Roman" w:hAnsi="Times New Roman" w:cs="Times New Roman"/>
          <w:sz w:val="24"/>
          <w:szCs w:val="24"/>
        </w:rPr>
        <w:softHyphen/>
        <w:t>лектован</w:t>
      </w:r>
      <w:proofErr w:type="gramEnd"/>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засобами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пожежогасіння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uk-UA"/>
        </w:rPr>
        <w:t>закладах освіти району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lang w:val="uk-UA"/>
        </w:rPr>
        <w:t xml:space="preserve"> двічі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були</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проведен</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випадок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надзвичайних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ситуацій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
    <w:p w:rsidR="00B4407A" w:rsidRDefault="00B4407A" w:rsidP="00B4407A">
      <w:pPr>
        <w:tabs>
          <w:tab w:val="left" w:pos="1440"/>
        </w:tabs>
        <w:spacing w:after="0" w:line="240" w:lineRule="auto"/>
        <w:ind w:left="-900" w:firstLine="22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Аналізуючи діяльність адміністрацій, встановлено найбільш суттєві недоліки, констатовані у приписах контролюючих органів: відсутність обладнання автоматичного оповіщення про пожежу та не проведено обробку дерев'яних конструкцій вогнезахисним розчином.</w:t>
      </w:r>
      <w:r>
        <w:rPr>
          <w:rFonts w:ascii="Times New Roman" w:eastAsia="Times New Roman" w:hAnsi="Times New Roman" w:cs="Times New Roman"/>
          <w:sz w:val="24"/>
          <w:szCs w:val="24"/>
          <w:lang w:val="uk-UA"/>
        </w:rPr>
        <w:br/>
        <w:t xml:space="preserve">          На виконання Законів України «Про освіту», «Про охорону праці», відповідно до ст. 169 </w:t>
      </w:r>
      <w:proofErr w:type="spellStart"/>
      <w:r>
        <w:rPr>
          <w:rFonts w:ascii="Times New Roman" w:eastAsia="Times New Roman" w:hAnsi="Times New Roman" w:cs="Times New Roman"/>
          <w:sz w:val="24"/>
          <w:szCs w:val="24"/>
          <w:lang w:val="uk-UA"/>
        </w:rPr>
        <w:t>КЗпП</w:t>
      </w:r>
      <w:proofErr w:type="spellEnd"/>
      <w:r>
        <w:rPr>
          <w:rFonts w:ascii="Times New Roman" w:eastAsia="Times New Roman" w:hAnsi="Times New Roman" w:cs="Times New Roman"/>
          <w:sz w:val="24"/>
          <w:szCs w:val="24"/>
          <w:lang w:val="uk-UA"/>
        </w:rPr>
        <w:t xml:space="preserve"> України, наказу Міністерства охорони здоров’я України «Про організацію і проведення обов’язкових профілактичних медичних оглядів працівників окремих професій, виробництв і організацій» від 23.07.2002р. № 280, відділом освіти організовано проходження працівниками закладів освіти щорічних медичних оглядів, складено відповідний графік. </w:t>
      </w:r>
      <w:proofErr w:type="spellStart"/>
      <w:r>
        <w:rPr>
          <w:rFonts w:ascii="Times New Roman" w:eastAsia="Times New Roman" w:hAnsi="Times New Roman" w:cs="Times New Roman"/>
          <w:sz w:val="24"/>
          <w:szCs w:val="24"/>
        </w:rPr>
        <w:t>Перевірками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місцях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у </w:t>
      </w:r>
      <w:proofErr w:type="spellStart"/>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іх</w:t>
      </w:r>
      <w:proofErr w:type="spellEnd"/>
      <w:r>
        <w:rPr>
          <w:rFonts w:ascii="Times New Roman" w:eastAsia="Times New Roman" w:hAnsi="Times New Roman" w:cs="Times New Roman"/>
          <w:sz w:val="24"/>
          <w:szCs w:val="24"/>
        </w:rPr>
        <w:t xml:space="preserve"> закладах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пройшли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медичний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огляд</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книжок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Порядку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обов’язкових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профілактичних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оглядів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видачі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книжок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КМ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23.05.2001р. № 559 – </w:t>
      </w:r>
      <w:proofErr w:type="spellStart"/>
      <w:r>
        <w:rPr>
          <w:rFonts w:ascii="Times New Roman" w:eastAsia="Times New Roman" w:hAnsi="Times New Roman" w:cs="Times New Roman"/>
          <w:sz w:val="24"/>
          <w:szCs w:val="24"/>
        </w:rPr>
        <w:t>ведеться</w:t>
      </w:r>
      <w:proofErr w:type="spellEnd"/>
      <w:r>
        <w:rPr>
          <w:rFonts w:ascii="Times New Roman" w:eastAsia="Times New Roman" w:hAnsi="Times New Roman" w:cs="Times New Roman"/>
          <w:sz w:val="24"/>
          <w:szCs w:val="24"/>
        </w:rPr>
        <w:t xml:space="preserve"> правильно. </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Запорукою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безпечного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Так у закладах освіти району проводиться навчання та перевірка знань новопризначених працівників, видано відповідні накази, складено протоколи. </w:t>
      </w:r>
    </w:p>
    <w:p w:rsidR="00B4407A" w:rsidRDefault="00B4407A" w:rsidP="00B4407A">
      <w:pPr>
        <w:tabs>
          <w:tab w:val="left" w:pos="1440"/>
        </w:tabs>
        <w:spacing w:after="0" w:line="240" w:lineRule="auto"/>
        <w:ind w:left="-900" w:firstLine="229"/>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Перевіркою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здійснено</w:t>
      </w:r>
      <w:proofErr w:type="spellEnd"/>
      <w:r>
        <w:rPr>
          <w:rFonts w:ascii="Times New Roman" w:hAnsi="Times New Roman" w:cs="Times New Roman"/>
          <w:sz w:val="24"/>
          <w:szCs w:val="24"/>
        </w:rPr>
        <w:t xml:space="preserve"> ряд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саме</w:t>
      </w:r>
      <w:proofErr w:type="spellEnd"/>
      <w:proofErr w:type="gramStart"/>
      <w:r>
        <w:rPr>
          <w:rFonts w:ascii="Times New Roman" w:hAnsi="Times New Roman" w:cs="Times New Roman"/>
          <w:sz w:val="24"/>
          <w:szCs w:val="24"/>
        </w:rPr>
        <w:t xml:space="preserve"> :</w:t>
      </w:r>
      <w:proofErr w:type="gramEnd"/>
    </w:p>
    <w:p w:rsidR="00B4407A" w:rsidRDefault="00B4407A" w:rsidP="00B4407A">
      <w:pPr>
        <w:numPr>
          <w:ilvl w:val="0"/>
          <w:numId w:val="3"/>
        </w:numPr>
        <w:tabs>
          <w:tab w:val="num" w:pos="-426"/>
        </w:tabs>
        <w:spacing w:after="0" w:line="240" w:lineRule="auto"/>
        <w:ind w:left="-851" w:right="-222" w:firstLine="22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створені безпечні і нешкідливі умови для учасників навчально-виховного процесу;</w:t>
      </w:r>
    </w:p>
    <w:p w:rsidR="00B4407A" w:rsidRDefault="00B4407A" w:rsidP="00B4407A">
      <w:pPr>
        <w:numPr>
          <w:ilvl w:val="0"/>
          <w:numId w:val="3"/>
        </w:numPr>
        <w:tabs>
          <w:tab w:val="num" w:pos="-426"/>
        </w:tabs>
        <w:spacing w:after="0" w:line="240" w:lineRule="auto"/>
        <w:ind w:left="-851" w:right="-222" w:firstLine="22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розроблені системи управління охороною праці та введені в дію наказом;</w:t>
      </w:r>
    </w:p>
    <w:p w:rsidR="00B4407A" w:rsidRDefault="00B4407A" w:rsidP="00B4407A">
      <w:pPr>
        <w:numPr>
          <w:ilvl w:val="0"/>
          <w:numId w:val="3"/>
        </w:numPr>
        <w:tabs>
          <w:tab w:val="num" w:pos="-426"/>
        </w:tabs>
        <w:spacing w:after="0" w:line="240" w:lineRule="auto"/>
        <w:ind w:left="-851" w:right="-222" w:firstLine="22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розроблені плани роботи з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та безпеки життєдіяльності (усі заклади);</w:t>
      </w:r>
    </w:p>
    <w:p w:rsidR="00B4407A" w:rsidRDefault="00B4407A" w:rsidP="00B4407A">
      <w:pPr>
        <w:numPr>
          <w:ilvl w:val="0"/>
          <w:numId w:val="3"/>
        </w:numPr>
        <w:tabs>
          <w:tab w:val="num" w:pos="-426"/>
        </w:tabs>
        <w:spacing w:after="0" w:line="240" w:lineRule="auto"/>
        <w:ind w:left="-851" w:right="-222" w:firstLine="22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розроблені комплексні заходи щодо поліпшення умов охорони життя і здоров’я учасників навчально-виховного процесу, запобігання дитячого травматизму (усі заклади);</w:t>
      </w:r>
    </w:p>
    <w:p w:rsidR="00B4407A" w:rsidRDefault="00B4407A" w:rsidP="00B4407A">
      <w:pPr>
        <w:numPr>
          <w:ilvl w:val="0"/>
          <w:numId w:val="3"/>
        </w:numPr>
        <w:tabs>
          <w:tab w:val="num" w:pos="-426"/>
        </w:tabs>
        <w:spacing w:after="0" w:line="240" w:lineRule="auto"/>
        <w:ind w:left="-851" w:right="-222" w:firstLine="22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створені Служби охорони праці та безпеки життєдіяльності (за потребою);</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видано накази «Про організацію роботи з охорони праці в закладі» та «Про організацію роботи з питань збереження життя і здоров’я дітей» ( усі заклади);</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складено план проведення педагогічних рад, нарад при директорові та виробничих нарад з питань охорони праці та безпеки життєдіяльності </w:t>
      </w:r>
      <w:r>
        <w:rPr>
          <w:rFonts w:ascii="Times New Roman" w:eastAsia="Times New Roman" w:hAnsi="Times New Roman" w:cs="Times New Roman"/>
          <w:i/>
          <w:sz w:val="24"/>
          <w:szCs w:val="24"/>
          <w:u w:val="single"/>
          <w:lang w:val="uk-UA"/>
        </w:rPr>
        <w:t xml:space="preserve">( але є ряд недоліків, а саме: не має дієвої системи у перспективному та річному плануванні, а також питання, які виносяться на педагогічні ради формулюються без врахування методичних рекомендацій : </w:t>
      </w:r>
      <w:proofErr w:type="spellStart"/>
      <w:r>
        <w:rPr>
          <w:rFonts w:ascii="Times New Roman" w:eastAsia="Times New Roman" w:hAnsi="Times New Roman" w:cs="Times New Roman"/>
          <w:i/>
          <w:sz w:val="24"/>
          <w:szCs w:val="24"/>
          <w:u w:val="single"/>
          <w:lang w:val="uk-UA"/>
        </w:rPr>
        <w:t>Новопразький</w:t>
      </w:r>
      <w:proofErr w:type="spellEnd"/>
      <w:r>
        <w:rPr>
          <w:rFonts w:ascii="Times New Roman" w:eastAsia="Times New Roman" w:hAnsi="Times New Roman" w:cs="Times New Roman"/>
          <w:i/>
          <w:sz w:val="24"/>
          <w:szCs w:val="24"/>
          <w:u w:val="single"/>
          <w:lang w:val="uk-UA"/>
        </w:rPr>
        <w:t xml:space="preserve"> НВК, </w:t>
      </w:r>
      <w:proofErr w:type="spellStart"/>
      <w:r>
        <w:rPr>
          <w:rFonts w:ascii="Times New Roman" w:eastAsia="Times New Roman" w:hAnsi="Times New Roman" w:cs="Times New Roman"/>
          <w:i/>
          <w:sz w:val="24"/>
          <w:szCs w:val="24"/>
          <w:u w:val="single"/>
          <w:lang w:val="uk-UA"/>
        </w:rPr>
        <w:lastRenderedPageBreak/>
        <w:t>Лікарівська</w:t>
      </w:r>
      <w:proofErr w:type="spellEnd"/>
      <w:r>
        <w:rPr>
          <w:rFonts w:ascii="Times New Roman" w:eastAsia="Times New Roman" w:hAnsi="Times New Roman" w:cs="Times New Roman"/>
          <w:i/>
          <w:sz w:val="24"/>
          <w:szCs w:val="24"/>
          <w:u w:val="single"/>
          <w:lang w:val="uk-UA"/>
        </w:rPr>
        <w:t xml:space="preserve"> ЗШ,  </w:t>
      </w:r>
      <w:proofErr w:type="spellStart"/>
      <w:r>
        <w:rPr>
          <w:rFonts w:ascii="Times New Roman" w:eastAsia="Times New Roman" w:hAnsi="Times New Roman" w:cs="Times New Roman"/>
          <w:i/>
          <w:sz w:val="24"/>
          <w:szCs w:val="24"/>
          <w:u w:val="single"/>
          <w:lang w:val="uk-UA"/>
        </w:rPr>
        <w:t>Бутівський</w:t>
      </w:r>
      <w:proofErr w:type="spellEnd"/>
      <w:r>
        <w:rPr>
          <w:rFonts w:ascii="Times New Roman" w:eastAsia="Times New Roman" w:hAnsi="Times New Roman" w:cs="Times New Roman"/>
          <w:i/>
          <w:sz w:val="24"/>
          <w:szCs w:val="24"/>
          <w:u w:val="single"/>
          <w:lang w:val="uk-UA"/>
        </w:rPr>
        <w:t xml:space="preserve"> НВК, </w:t>
      </w:r>
      <w:proofErr w:type="spellStart"/>
      <w:r>
        <w:rPr>
          <w:rFonts w:ascii="Times New Roman" w:hAnsi="Times New Roman" w:cs="Times New Roman"/>
          <w:i/>
          <w:sz w:val="24"/>
          <w:szCs w:val="24"/>
          <w:u w:val="single"/>
          <w:lang w:val="uk-UA"/>
        </w:rPr>
        <w:t>Щасливська</w:t>
      </w:r>
      <w:proofErr w:type="spellEnd"/>
      <w:r>
        <w:rPr>
          <w:rFonts w:ascii="Times New Roman" w:hAnsi="Times New Roman" w:cs="Times New Roman"/>
          <w:i/>
          <w:sz w:val="24"/>
          <w:szCs w:val="24"/>
          <w:u w:val="single"/>
          <w:lang w:val="uk-UA"/>
        </w:rPr>
        <w:t xml:space="preserve"> ЗШ, </w:t>
      </w:r>
      <w:proofErr w:type="spellStart"/>
      <w:r>
        <w:rPr>
          <w:rFonts w:ascii="Times New Roman" w:hAnsi="Times New Roman" w:cs="Times New Roman"/>
          <w:i/>
          <w:sz w:val="24"/>
          <w:szCs w:val="24"/>
          <w:u w:val="single"/>
          <w:lang w:val="uk-UA"/>
        </w:rPr>
        <w:t>Ясинуватська</w:t>
      </w:r>
      <w:proofErr w:type="spellEnd"/>
      <w:r>
        <w:rPr>
          <w:rFonts w:ascii="Times New Roman" w:hAnsi="Times New Roman" w:cs="Times New Roman"/>
          <w:i/>
          <w:sz w:val="24"/>
          <w:szCs w:val="24"/>
          <w:u w:val="single"/>
          <w:lang w:val="uk-UA"/>
        </w:rPr>
        <w:t xml:space="preserve"> ЗШ, </w:t>
      </w:r>
      <w:proofErr w:type="spellStart"/>
      <w:r>
        <w:rPr>
          <w:rFonts w:ascii="Times New Roman" w:hAnsi="Times New Roman" w:cs="Times New Roman"/>
          <w:i/>
          <w:sz w:val="24"/>
          <w:szCs w:val="24"/>
          <w:u w:val="single"/>
          <w:lang w:val="uk-UA"/>
        </w:rPr>
        <w:t>Бандурівська</w:t>
      </w:r>
      <w:proofErr w:type="spellEnd"/>
      <w:r>
        <w:rPr>
          <w:rFonts w:ascii="Times New Roman" w:hAnsi="Times New Roman" w:cs="Times New Roman"/>
          <w:i/>
          <w:sz w:val="24"/>
          <w:szCs w:val="24"/>
          <w:u w:val="single"/>
          <w:lang w:val="uk-UA"/>
        </w:rPr>
        <w:t xml:space="preserve"> ЗШ, </w:t>
      </w:r>
      <w:proofErr w:type="spellStart"/>
      <w:r>
        <w:rPr>
          <w:rFonts w:ascii="Times New Roman" w:hAnsi="Times New Roman" w:cs="Times New Roman"/>
          <w:i/>
          <w:sz w:val="24"/>
          <w:szCs w:val="24"/>
          <w:u w:val="single"/>
          <w:lang w:val="uk-UA"/>
        </w:rPr>
        <w:t>Головківський</w:t>
      </w:r>
      <w:proofErr w:type="spellEnd"/>
      <w:r>
        <w:rPr>
          <w:rFonts w:ascii="Times New Roman" w:hAnsi="Times New Roman" w:cs="Times New Roman"/>
          <w:i/>
          <w:sz w:val="24"/>
          <w:szCs w:val="24"/>
          <w:u w:val="single"/>
          <w:lang w:val="uk-UA"/>
        </w:rPr>
        <w:t xml:space="preserve"> НВК, Комінтернівський НВК, </w:t>
      </w:r>
      <w:proofErr w:type="spellStart"/>
      <w:r>
        <w:rPr>
          <w:rFonts w:ascii="Times New Roman" w:hAnsi="Times New Roman" w:cs="Times New Roman"/>
          <w:i/>
          <w:sz w:val="24"/>
          <w:szCs w:val="24"/>
          <w:u w:val="single"/>
          <w:lang w:val="uk-UA"/>
        </w:rPr>
        <w:t>Недогарський</w:t>
      </w:r>
      <w:proofErr w:type="spellEnd"/>
      <w:r>
        <w:rPr>
          <w:rFonts w:ascii="Times New Roman" w:hAnsi="Times New Roman" w:cs="Times New Roman"/>
          <w:i/>
          <w:sz w:val="24"/>
          <w:szCs w:val="24"/>
          <w:u w:val="single"/>
          <w:lang w:val="uk-UA"/>
        </w:rPr>
        <w:t xml:space="preserve"> НВК, </w:t>
      </w:r>
      <w:proofErr w:type="spellStart"/>
      <w:r>
        <w:rPr>
          <w:rFonts w:ascii="Times New Roman" w:hAnsi="Times New Roman" w:cs="Times New Roman"/>
          <w:i/>
          <w:sz w:val="24"/>
          <w:szCs w:val="24"/>
          <w:u w:val="single"/>
          <w:lang w:val="uk-UA"/>
        </w:rPr>
        <w:t>Червонокамянска</w:t>
      </w:r>
      <w:proofErr w:type="spellEnd"/>
      <w:r>
        <w:rPr>
          <w:rFonts w:ascii="Times New Roman" w:hAnsi="Times New Roman" w:cs="Times New Roman"/>
          <w:i/>
          <w:sz w:val="24"/>
          <w:szCs w:val="24"/>
          <w:u w:val="single"/>
          <w:lang w:val="uk-UA"/>
        </w:rPr>
        <w:t xml:space="preserve"> ЗШ І-ІІІ ст. )</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ведуться журнали реєстрації та видачі інструкцій, але не у кожному закладі складено та затверджено перелік інструкцій, які діють у закладі, а також перелік професій та посад по закладу </w:t>
      </w:r>
      <w:r>
        <w:rPr>
          <w:rFonts w:ascii="Times New Roman" w:eastAsia="Times New Roman" w:hAnsi="Times New Roman" w:cs="Times New Roman"/>
          <w:i/>
          <w:sz w:val="24"/>
          <w:szCs w:val="24"/>
          <w:u w:val="single"/>
          <w:lang w:val="uk-UA"/>
        </w:rPr>
        <w:t xml:space="preserve">(потребує доопрацювання в </w:t>
      </w:r>
      <w:proofErr w:type="spellStart"/>
      <w:r>
        <w:rPr>
          <w:rFonts w:ascii="Times New Roman" w:hAnsi="Times New Roman" w:cs="Times New Roman"/>
          <w:i/>
          <w:sz w:val="24"/>
          <w:szCs w:val="24"/>
          <w:u w:val="single"/>
          <w:lang w:val="uk-UA"/>
        </w:rPr>
        <w:t>Недогарському</w:t>
      </w:r>
      <w:proofErr w:type="spellEnd"/>
      <w:r>
        <w:rPr>
          <w:rFonts w:ascii="Times New Roman" w:hAnsi="Times New Roman" w:cs="Times New Roman"/>
          <w:i/>
          <w:sz w:val="24"/>
          <w:szCs w:val="24"/>
          <w:u w:val="single"/>
          <w:lang w:val="uk-UA"/>
        </w:rPr>
        <w:t xml:space="preserve"> НВК, Комінтернівському НВК, </w:t>
      </w:r>
      <w:proofErr w:type="spellStart"/>
      <w:r>
        <w:rPr>
          <w:rFonts w:ascii="Times New Roman" w:hAnsi="Times New Roman" w:cs="Times New Roman"/>
          <w:i/>
          <w:sz w:val="24"/>
          <w:szCs w:val="24"/>
          <w:u w:val="single"/>
          <w:lang w:val="uk-UA"/>
        </w:rPr>
        <w:t>Куколівському</w:t>
      </w:r>
      <w:proofErr w:type="spellEnd"/>
      <w:r>
        <w:rPr>
          <w:rFonts w:ascii="Times New Roman" w:hAnsi="Times New Roman" w:cs="Times New Roman"/>
          <w:i/>
          <w:sz w:val="24"/>
          <w:szCs w:val="24"/>
          <w:u w:val="single"/>
          <w:lang w:val="uk-UA"/>
        </w:rPr>
        <w:t xml:space="preserve"> НВК, </w:t>
      </w:r>
      <w:proofErr w:type="spellStart"/>
      <w:r>
        <w:rPr>
          <w:rFonts w:ascii="Times New Roman" w:hAnsi="Times New Roman" w:cs="Times New Roman"/>
          <w:i/>
          <w:sz w:val="24"/>
          <w:szCs w:val="24"/>
          <w:u w:val="single"/>
          <w:lang w:val="uk-UA"/>
        </w:rPr>
        <w:t>Дівочепільському</w:t>
      </w:r>
      <w:proofErr w:type="spellEnd"/>
      <w:r>
        <w:rPr>
          <w:rFonts w:ascii="Times New Roman" w:hAnsi="Times New Roman" w:cs="Times New Roman"/>
          <w:i/>
          <w:sz w:val="24"/>
          <w:szCs w:val="24"/>
          <w:u w:val="single"/>
          <w:lang w:val="uk-UA"/>
        </w:rPr>
        <w:t xml:space="preserve"> НВК, </w:t>
      </w:r>
      <w:proofErr w:type="spellStart"/>
      <w:r>
        <w:rPr>
          <w:rFonts w:ascii="Times New Roman" w:hAnsi="Times New Roman" w:cs="Times New Roman"/>
          <w:i/>
          <w:sz w:val="24"/>
          <w:szCs w:val="24"/>
          <w:u w:val="single"/>
          <w:lang w:val="uk-UA"/>
        </w:rPr>
        <w:t>Лікарівській</w:t>
      </w:r>
      <w:proofErr w:type="spellEnd"/>
      <w:r>
        <w:rPr>
          <w:rFonts w:ascii="Times New Roman" w:hAnsi="Times New Roman" w:cs="Times New Roman"/>
          <w:i/>
          <w:sz w:val="24"/>
          <w:szCs w:val="24"/>
          <w:u w:val="single"/>
          <w:lang w:val="uk-UA"/>
        </w:rPr>
        <w:t xml:space="preserve"> ЗШ, </w:t>
      </w:r>
      <w:proofErr w:type="spellStart"/>
      <w:r>
        <w:rPr>
          <w:rFonts w:ascii="Times New Roman" w:hAnsi="Times New Roman" w:cs="Times New Roman"/>
          <w:i/>
          <w:sz w:val="24"/>
          <w:szCs w:val="24"/>
          <w:u w:val="single"/>
          <w:lang w:val="uk-UA"/>
        </w:rPr>
        <w:t>Попельнастівській</w:t>
      </w:r>
      <w:proofErr w:type="spellEnd"/>
      <w:r>
        <w:rPr>
          <w:rFonts w:ascii="Times New Roman" w:hAnsi="Times New Roman" w:cs="Times New Roman"/>
          <w:i/>
          <w:sz w:val="24"/>
          <w:szCs w:val="24"/>
          <w:u w:val="single"/>
          <w:lang w:val="uk-UA"/>
        </w:rPr>
        <w:t xml:space="preserve"> ЗШ, </w:t>
      </w:r>
      <w:proofErr w:type="spellStart"/>
      <w:r>
        <w:rPr>
          <w:rFonts w:ascii="Times New Roman" w:hAnsi="Times New Roman" w:cs="Times New Roman"/>
          <w:i/>
          <w:sz w:val="24"/>
          <w:szCs w:val="24"/>
          <w:u w:val="single"/>
          <w:lang w:val="uk-UA"/>
        </w:rPr>
        <w:t>Долинському</w:t>
      </w:r>
      <w:proofErr w:type="spellEnd"/>
      <w:r>
        <w:rPr>
          <w:rFonts w:ascii="Times New Roman" w:hAnsi="Times New Roman" w:cs="Times New Roman"/>
          <w:i/>
          <w:sz w:val="24"/>
          <w:szCs w:val="24"/>
          <w:u w:val="single"/>
          <w:lang w:val="uk-UA"/>
        </w:rPr>
        <w:t xml:space="preserve"> НВК, </w:t>
      </w:r>
      <w:proofErr w:type="spellStart"/>
      <w:r>
        <w:rPr>
          <w:rFonts w:ascii="Times New Roman" w:hAnsi="Times New Roman" w:cs="Times New Roman"/>
          <w:i/>
          <w:sz w:val="24"/>
          <w:szCs w:val="24"/>
          <w:u w:val="single"/>
          <w:lang w:val="uk-UA"/>
        </w:rPr>
        <w:t>Новопразькому</w:t>
      </w:r>
      <w:proofErr w:type="spellEnd"/>
      <w:r>
        <w:rPr>
          <w:rFonts w:ascii="Times New Roman" w:hAnsi="Times New Roman" w:cs="Times New Roman"/>
          <w:i/>
          <w:sz w:val="24"/>
          <w:szCs w:val="24"/>
          <w:u w:val="single"/>
          <w:lang w:val="uk-UA"/>
        </w:rPr>
        <w:t xml:space="preserve"> НВК</w:t>
      </w:r>
      <w:r>
        <w:rPr>
          <w:rFonts w:ascii="Times New Roman" w:eastAsia="Times New Roman" w:hAnsi="Times New Roman" w:cs="Times New Roman"/>
          <w:i/>
          <w:sz w:val="24"/>
          <w:szCs w:val="24"/>
          <w:u w:val="single"/>
          <w:lang w:val="uk-UA"/>
        </w:rPr>
        <w:t xml:space="preserve"> );</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заклади забезпечені інструкціями для проведення інструктажів з ОП та БЖД;</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інструктажі вчителями кабінетів підвищеної небезпеки проводяться і реєструються у відповідності до Положення;</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бесіди з БЖД проводяться щотижнево у відповідності до планів виховної роботи класних керівників та реєструються в класних журналах;</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систематизовані Теки з проведенням тижнів охорони праці та тижнів безпеки життєдіяльності (усі заклади);</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журнали реєстрації нещасних випадків, акти та відповідні матеріали ведуться згідно вимог;</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складено перелік травмонебезпечних об’єктів на території закладів освіти району та селища (усі заклади);</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Тижні безпеки життєдіяльності організовуються і проводяться на належному рівні 4 рази на рік  ( усі заклади);</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налагоджена на належному рівні робота з батьками з питань безпеки життєдіяльності дітей             ( лекторії, батьківські збори, «круглі столи», тренінги, надаються пам’ятки та інше);</w:t>
      </w:r>
    </w:p>
    <w:p w:rsidR="00B4407A" w:rsidRDefault="00B4407A" w:rsidP="00B4407A">
      <w:pPr>
        <w:numPr>
          <w:ilvl w:val="0"/>
          <w:numId w:val="3"/>
        </w:numPr>
        <w:tabs>
          <w:tab w:val="num" w:pos="-426"/>
        </w:tabs>
        <w:spacing w:after="0" w:line="240" w:lineRule="auto"/>
        <w:ind w:left="-426" w:right="-222" w:hanging="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створені куточки пожежної безпеки, в класних кімнатах є куточки безпеки життєдіяльності;</w:t>
      </w:r>
    </w:p>
    <w:p w:rsidR="00B4407A" w:rsidRDefault="00B4407A" w:rsidP="00B4407A">
      <w:pPr>
        <w:pStyle w:val="a5"/>
        <w:ind w:left="-540" w:firstLine="229"/>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Характерними недоліками для більшості закладів освіти є:</w:t>
      </w:r>
    </w:p>
    <w:p w:rsidR="00B4407A" w:rsidRDefault="00B4407A" w:rsidP="00B4407A">
      <w:pPr>
        <w:pStyle w:val="a5"/>
        <w:numPr>
          <w:ilvl w:val="0"/>
          <w:numId w:val="4"/>
        </w:numPr>
        <w:spacing w:after="0" w:line="240" w:lineRule="auto"/>
        <w:ind w:left="0" w:right="-222" w:hanging="426"/>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наказі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правилам </w:t>
      </w:r>
      <w:proofErr w:type="spellStart"/>
      <w:r>
        <w:rPr>
          <w:rFonts w:ascii="Times New Roman" w:eastAsia="Times New Roman" w:hAnsi="Times New Roman" w:cs="Times New Roman"/>
          <w:sz w:val="24"/>
          <w:szCs w:val="24"/>
        </w:rPr>
        <w:t>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шкільної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rsidR="00B4407A" w:rsidRDefault="00B4407A" w:rsidP="00B4407A">
      <w:pPr>
        <w:pStyle w:val="a5"/>
        <w:numPr>
          <w:ilvl w:val="0"/>
          <w:numId w:val="4"/>
        </w:numPr>
        <w:spacing w:after="0" w:line="240" w:lineRule="auto"/>
        <w:ind w:left="0" w:right="-222"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Порушення у реєстрації інструктажів з працівниками ( прострочений термін проведення, не всі підписи інструктованих осіб та не проведені цільові інструктажі з працівниками</w:t>
      </w:r>
      <w:r>
        <w:rPr>
          <w:rFonts w:ascii="Times New Roman" w:hAnsi="Times New Roman" w:cs="Times New Roman"/>
          <w:sz w:val="24"/>
          <w:szCs w:val="24"/>
          <w:lang w:val="uk-UA"/>
        </w:rPr>
        <w:t>) у кожному перевіреному закладі були зауваження.</w:t>
      </w:r>
    </w:p>
    <w:p w:rsidR="00B4407A" w:rsidRDefault="00B4407A" w:rsidP="00B4407A">
      <w:pPr>
        <w:numPr>
          <w:ilvl w:val="0"/>
          <w:numId w:val="4"/>
        </w:numPr>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 на кожну посаду розроблені посадові інструкції на 7 розділів; </w:t>
      </w:r>
    </w:p>
    <w:p w:rsidR="00B4407A" w:rsidRDefault="00B4407A" w:rsidP="00B4407A">
      <w:pPr>
        <w:numPr>
          <w:ilvl w:val="0"/>
          <w:numId w:val="4"/>
        </w:numPr>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 інструкції з охорони праці для сторожа відсутній перелік об’єктів охорони;</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Інструктаж з електробезпеки на І групу допуску проводить особа, яка не має відповідної групи;</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Порушуються терміни проведення повторних інструктажів;</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Порушення у проведенні та реєстрації цільових інструктажів як з працівниками так і з учнями; </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Інструктаж з охорони праці не завершується перевіркою знань у вигляді усного опитування або за допомогою технічних засобів, особою, яка проводила інструктаж ;</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проводиться та не фіксується стажування на робочому місці оператора та кочегара водогрійних котлів;</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Формально виконується «Положення про оперативний адміністративно-громадський контроль стану охорони праці», в більшості закладів сумлінно проводиться лише перший ступінь контролю, другий та третій ступень або взагалі не проводиться, або не відображений документально (журнали, протоколи нарад).</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усіх закладах освіти проводяться Тижні охорони праці, але в більшості закладів формальний підхід до оформлення актів, матеріали не систематизовані в окрему теку</w:t>
      </w:r>
      <w:r>
        <w:rPr>
          <w:rFonts w:ascii="Times New Roman" w:eastAsia="Times New Roman" w:hAnsi="Times New Roman" w:cs="Times New Roman"/>
          <w:color w:val="000000"/>
          <w:sz w:val="24"/>
          <w:szCs w:val="24"/>
          <w:lang w:val="uk-UA"/>
        </w:rPr>
        <w:t>. Після проведення Тижня не проводиться аналіз загального стану охорони праці, не складаються заходи щодо їх усунення, не заслуховуються питання по проведенню Тижня на нарадах.</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 більшості закладах освіти району відсутній систематичний дієвий внутрішньо шкільний контроль адміністрації за виконанням нормативних документів державної, галузевої та відомчої  чинності з питань охорони праці та безпеки життєдіяльності, не розроблено перспективний план контролю, є ряд розбіжностей між планом та виконанням, </w:t>
      </w:r>
      <w:r>
        <w:rPr>
          <w:rFonts w:ascii="Times New Roman" w:eastAsia="Times New Roman" w:hAnsi="Times New Roman" w:cs="Times New Roman"/>
          <w:sz w:val="24"/>
          <w:szCs w:val="24"/>
          <w:u w:val="single"/>
          <w:lang w:val="uk-UA"/>
        </w:rPr>
        <w:lastRenderedPageBreak/>
        <w:t>а отже не забезпечено функціонування системи управління охороною праці</w:t>
      </w:r>
      <w:r>
        <w:rPr>
          <w:rFonts w:ascii="Times New Roman" w:eastAsia="Times New Roman" w:hAnsi="Times New Roman" w:cs="Times New Roman"/>
          <w:sz w:val="24"/>
          <w:szCs w:val="24"/>
          <w:lang w:val="uk-UA"/>
        </w:rPr>
        <w:t xml:space="preserve"> ст.13 Закону України «Про охорону праці» ;</w:t>
      </w:r>
    </w:p>
    <w:p w:rsidR="00B4407A" w:rsidRDefault="00B4407A" w:rsidP="00B4407A">
      <w:pPr>
        <w:numPr>
          <w:ilvl w:val="0"/>
          <w:numId w:val="5"/>
        </w:numPr>
        <w:tabs>
          <w:tab w:val="num" w:pos="0"/>
        </w:tabs>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низькому рівні проводиться щорічний огляд конкурс стану умов охорони праці, так в закладах відсутні матеріали за останні 3 роки (накази, довідки, презентації, акти)</w:t>
      </w:r>
    </w:p>
    <w:p w:rsidR="00B4407A" w:rsidRDefault="00B4407A" w:rsidP="00B4407A">
      <w:pPr>
        <w:numPr>
          <w:ilvl w:val="0"/>
          <w:numId w:val="5"/>
        </w:numPr>
        <w:spacing w:after="0" w:line="240" w:lineRule="auto"/>
        <w:ind w:left="0"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кожному навчальному закладі прийнятий, зареєстрований колективний договір між адміністрацією та профспілковим комітетом, де розроблено розділ </w:t>
      </w:r>
      <w:proofErr w:type="spellStart"/>
      <w:r>
        <w:rPr>
          <w:rFonts w:ascii="Times New Roman" w:eastAsia="Times New Roman" w:hAnsi="Times New Roman" w:cs="Times New Roman"/>
          <w:sz w:val="24"/>
          <w:szCs w:val="24"/>
          <w:lang w:val="uk-UA"/>
        </w:rPr>
        <w:t>„Охорона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праці”</w:t>
      </w:r>
      <w:proofErr w:type="spellEnd"/>
      <w:r>
        <w:rPr>
          <w:rFonts w:ascii="Times New Roman" w:eastAsia="Times New Roman" w:hAnsi="Times New Roman" w:cs="Times New Roman"/>
          <w:sz w:val="24"/>
          <w:szCs w:val="24"/>
          <w:lang w:val="uk-UA"/>
        </w:rPr>
        <w:t>, але не підводяться двічі на рік  підсумки виконання колективного договору,  не здійснюється виконання зазначених заходів.</w:t>
      </w:r>
    </w:p>
    <w:p w:rsidR="00B4407A" w:rsidRDefault="00B4407A" w:rsidP="00B4407A">
      <w:pPr>
        <w:tabs>
          <w:tab w:val="left" w:pos="1440"/>
        </w:tabs>
        <w:ind w:left="-426" w:firstLine="22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 виконання ст.19 Закону України «Про охорону праці» витрати на охорону праці передбачаються в місцевому бюджеті і становлять не менше 0,3%. З метою поліпшення стану безпеки , гігієни праці та виробничого середовища в закладах освіти району щорічно здійснюється ряд  поточних ремонтів. </w:t>
      </w:r>
      <w:r>
        <w:rPr>
          <w:rFonts w:ascii="Times New Roman" w:eastAsia="Times New Roman" w:hAnsi="Times New Roman" w:cs="Times New Roman"/>
          <w:sz w:val="24"/>
          <w:szCs w:val="24"/>
        </w:rPr>
        <w:br/>
      </w:r>
      <w:r>
        <w:rPr>
          <w:rFonts w:ascii="Times New Roman" w:eastAsia="Times New Roman" w:hAnsi="Times New Roman" w:cs="Times New Roman"/>
          <w:b/>
          <w:sz w:val="24"/>
          <w:szCs w:val="24"/>
          <w:lang w:val="uk-UA"/>
        </w:rPr>
        <w:t xml:space="preserve">           Висновки та рекомендації:</w:t>
      </w:r>
      <w:r>
        <w:rPr>
          <w:rFonts w:ascii="Times New Roman" w:eastAsia="Times New Roman" w:hAnsi="Times New Roman" w:cs="Times New Roman"/>
          <w:sz w:val="24"/>
          <w:szCs w:val="24"/>
          <w:lang w:val="uk-UA"/>
        </w:rPr>
        <w:br/>
        <w:t xml:space="preserve">            Аналіз управлінської діяльності керівників закладів освіти у розрізі організації роботи із охорони праці показав, що накази, розпорядчі документи потребують систематизації та приведення їх у відповідність до вимог нормативних актів з урахуванням зміни нормативних документів, методичних рекомендацій відділу освіти. Залишається актуальним вивчення та виконання (дотримання) керівниками, педагогічними працівниками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01.08.2001р. № 563, про це свідчить стан оформлення, ведення журналів інструктажів учнів (вихованців), виконання записів у класних журналах, журналах гурткової роботи, журналах обліку щоденного відвідування, тематика виховних годин, своєчасної фіксації бесід з попередження травматизму. </w:t>
      </w:r>
      <w:r>
        <w:rPr>
          <w:rFonts w:ascii="Times New Roman" w:eastAsia="Times New Roman" w:hAnsi="Times New Roman" w:cs="Times New Roman"/>
          <w:sz w:val="24"/>
          <w:szCs w:val="24"/>
          <w:lang w:val="uk-UA"/>
        </w:rPr>
        <w:br/>
        <w:t xml:space="preserve">       В системі роботи керівників закладів освіти ще не став нормою системний підхід до розгляду питань охорони праці, безпеки життєдіяльності на методичних об’єднаннях класних керівників, виробничих нарадах вчителів кабінетів підвищеної небезпеки, батьківських зборах, тощо.</w:t>
      </w:r>
      <w:r>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rPr>
        <w:t xml:space="preserve">Робота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безпеки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життєдіяльності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навчально-виховного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в закладах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району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базується</w:t>
      </w:r>
      <w:proofErr w:type="spellEnd"/>
      <w:r>
        <w:rPr>
          <w:rFonts w:ascii="Times New Roman" w:eastAsia="Times New Roman" w:hAnsi="Times New Roman" w:cs="Times New Roman"/>
          <w:sz w:val="24"/>
          <w:szCs w:val="24"/>
        </w:rPr>
        <w:t xml:space="preserve"> на принципах </w:t>
      </w:r>
      <w:proofErr w:type="spellStart"/>
      <w:r>
        <w:rPr>
          <w:rFonts w:ascii="Times New Roman" w:eastAsia="Times New Roman" w:hAnsi="Times New Roman" w:cs="Times New Roman"/>
          <w:sz w:val="24"/>
          <w:szCs w:val="24"/>
        </w:rPr>
        <w:t>системності</w:t>
      </w:r>
      <w:proofErr w:type="spellEnd"/>
      <w:r>
        <w:rPr>
          <w:rFonts w:ascii="Times New Roman" w:eastAsia="Times New Roman" w:hAnsi="Times New Roman" w:cs="Times New Roman"/>
          <w:sz w:val="24"/>
          <w:szCs w:val="24"/>
        </w:rPr>
        <w:t xml:space="preserve">, комплексного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ідходу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в основному,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сучасним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А н</w:t>
      </w:r>
      <w:proofErr w:type="spellStart"/>
      <w:r>
        <w:rPr>
          <w:rFonts w:ascii="Times New Roman" w:eastAsia="Times New Roman" w:hAnsi="Times New Roman" w:cs="Times New Roman"/>
          <w:sz w:val="24"/>
          <w:szCs w:val="24"/>
        </w:rPr>
        <w:t>едоліки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перевірок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свідчать</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недостатню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управлінську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адміністрацій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w:t>
      </w:r>
    </w:p>
    <w:p w:rsidR="00B4407A" w:rsidRDefault="00B4407A" w:rsidP="00B4407A">
      <w:pPr>
        <w:tabs>
          <w:tab w:val="left" w:pos="1440"/>
        </w:tabs>
        <w:ind w:left="-426" w:firstLine="22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Отже, якщо і можна вважати, що нормативно-правова база забезпечення здорових і безпечних умов праці в закладах освіти району достатньо розроблена, створені в закладах освіти району безпечні умови для учасників навчально-виховного процесу, то для отримання позитивних результатів ще треба систематично та дієво працювати, так як нажаль ще мають місце нещасні випадки як з працівниками так і учнями закладів освіти району.  </w:t>
      </w:r>
      <w:r>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поліпшення</w:t>
      </w:r>
      <w:proofErr w:type="spellEnd"/>
      <w:r>
        <w:rPr>
          <w:rFonts w:ascii="Times New Roman" w:eastAsia="Times New Roman" w:hAnsi="Times New Roman" w:cs="Times New Roman"/>
          <w:sz w:val="24"/>
          <w:szCs w:val="24"/>
        </w:rPr>
        <w:t xml:space="preserve"> стану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оптимальних</w:t>
      </w:r>
      <w:proofErr w:type="spellEnd"/>
      <w:r>
        <w:rPr>
          <w:rFonts w:ascii="Times New Roman" w:eastAsia="Times New Roman" w:hAnsi="Times New Roman" w:cs="Times New Roman"/>
          <w:sz w:val="24"/>
          <w:szCs w:val="24"/>
        </w:rPr>
        <w:t xml:space="preserve"> умов </w:t>
      </w:r>
      <w:proofErr w:type="spellStart"/>
      <w:r>
        <w:rPr>
          <w:rFonts w:ascii="Times New Roman" w:eastAsia="Times New Roman" w:hAnsi="Times New Roman" w:cs="Times New Roman"/>
          <w:sz w:val="24"/>
          <w:szCs w:val="24"/>
        </w:rPr>
        <w:t>необхідно</w:t>
      </w:r>
      <w:proofErr w:type="spellEnd"/>
      <w:r>
        <w:rPr>
          <w:rFonts w:ascii="Times New Roman" w:eastAsia="Times New Roman" w:hAnsi="Times New Roman" w:cs="Times New Roman"/>
          <w:sz w:val="24"/>
          <w:szCs w:val="24"/>
        </w:rPr>
        <w:t>:</w:t>
      </w:r>
    </w:p>
    <w:p w:rsidR="00B4407A" w:rsidRDefault="00B4407A" w:rsidP="00B4407A">
      <w:pPr>
        <w:numPr>
          <w:ilvl w:val="0"/>
          <w:numId w:val="6"/>
        </w:numPr>
        <w:spacing w:before="100" w:beforeAutospacing="1" w:after="100" w:afterAutospacing="1" w:line="240" w:lineRule="auto"/>
        <w:ind w:left="0" w:hanging="28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адміністрації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закладів</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ідвищити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управлінську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компетентність</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питаннях</w:t>
      </w:r>
      <w:proofErr w:type="spellEnd"/>
      <w:r>
        <w:rPr>
          <w:rFonts w:ascii="Times New Roman" w:eastAsia="Times New Roman" w:hAnsi="Times New Roman" w:cs="Times New Roman"/>
          <w:sz w:val="24"/>
          <w:szCs w:val="24"/>
        </w:rPr>
        <w:t xml:space="preserve"> трудового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нормативно-правового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охорони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праці</w:t>
      </w:r>
      <w:proofErr w:type="spellEnd"/>
      <w:r>
        <w:rPr>
          <w:rFonts w:ascii="Times New Roman" w:eastAsia="Times New Roman" w:hAnsi="Times New Roman" w:cs="Times New Roman"/>
          <w:sz w:val="24"/>
          <w:szCs w:val="24"/>
          <w:lang w:val="uk-UA"/>
        </w:rPr>
        <w:t>, особливу увагу звернути на правильність написання наказів</w:t>
      </w:r>
      <w:r>
        <w:rPr>
          <w:rFonts w:ascii="Times New Roman" w:eastAsia="Times New Roman" w:hAnsi="Times New Roman" w:cs="Times New Roman"/>
          <w:sz w:val="24"/>
          <w:szCs w:val="24"/>
        </w:rPr>
        <w:t>;</w:t>
      </w:r>
    </w:p>
    <w:p w:rsidR="00B4407A" w:rsidRDefault="00B4407A" w:rsidP="00B4407A">
      <w:pPr>
        <w:numPr>
          <w:ilvl w:val="0"/>
          <w:numId w:val="6"/>
        </w:numPr>
        <w:spacing w:after="0" w:line="240" w:lineRule="auto"/>
        <w:ind w:left="0" w:hanging="284"/>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eastAsia="Times New Roman" w:hAnsi="Times New Roman" w:cs="Times New Roman"/>
          <w:sz w:val="24"/>
          <w:szCs w:val="24"/>
          <w:lang w:val="uk-UA"/>
        </w:rPr>
        <w:t xml:space="preserve">ідпрацювати на належному рівні систему планування роботи з охорони праці та безпеки життєдіяльності у відповідності до вимог та рекомендацій (план роботи закладу, плани </w:t>
      </w:r>
      <w:r>
        <w:rPr>
          <w:rFonts w:ascii="Times New Roman" w:eastAsia="Times New Roman" w:hAnsi="Times New Roman" w:cs="Times New Roman"/>
          <w:sz w:val="24"/>
          <w:szCs w:val="24"/>
          <w:lang w:val="uk-UA"/>
        </w:rPr>
        <w:lastRenderedPageBreak/>
        <w:t xml:space="preserve">роботи адміністрації закладу, план роботи методичного об’єднання класних керівників, план </w:t>
      </w:r>
      <w:proofErr w:type="spellStart"/>
      <w:r>
        <w:rPr>
          <w:rFonts w:ascii="Times New Roman" w:eastAsia="Times New Roman" w:hAnsi="Times New Roman" w:cs="Times New Roman"/>
          <w:sz w:val="24"/>
          <w:szCs w:val="24"/>
          <w:lang w:val="uk-UA"/>
        </w:rPr>
        <w:t>внутрішкільного</w:t>
      </w:r>
      <w:proofErr w:type="spellEnd"/>
      <w:r>
        <w:rPr>
          <w:rFonts w:ascii="Times New Roman" w:eastAsia="Times New Roman" w:hAnsi="Times New Roman" w:cs="Times New Roman"/>
          <w:sz w:val="24"/>
          <w:szCs w:val="24"/>
          <w:lang w:val="uk-UA"/>
        </w:rPr>
        <w:t xml:space="preserve"> контрол</w:t>
      </w:r>
      <w:r>
        <w:rPr>
          <w:rFonts w:ascii="Times New Roman" w:hAnsi="Times New Roman" w:cs="Times New Roman"/>
          <w:sz w:val="24"/>
          <w:szCs w:val="24"/>
          <w:lang w:val="uk-UA"/>
        </w:rPr>
        <w:t>ю за станом роботи з ОП та БЖД)</w:t>
      </w:r>
    </w:p>
    <w:p w:rsidR="00B4407A" w:rsidRDefault="00B4407A" w:rsidP="00B4407A">
      <w:pPr>
        <w:numPr>
          <w:ilvl w:val="0"/>
          <w:numId w:val="6"/>
        </w:numPr>
        <w:spacing w:after="0" w:line="240" w:lineRule="auto"/>
        <w:ind w:left="0" w:hanging="284"/>
        <w:rPr>
          <w:rFonts w:ascii="Times New Roman" w:hAnsi="Times New Roman" w:cs="Times New Roman"/>
          <w:sz w:val="24"/>
          <w:szCs w:val="24"/>
          <w:lang w:val="uk-UA"/>
        </w:rPr>
      </w:pPr>
      <w:r>
        <w:rPr>
          <w:rFonts w:ascii="Times New Roman" w:eastAsia="Times New Roman" w:hAnsi="Times New Roman" w:cs="Times New Roman"/>
          <w:sz w:val="24"/>
          <w:szCs w:val="24"/>
          <w:lang w:val="uk-UA"/>
        </w:rPr>
        <w:t>в кожному закладі удосконалити плани роботи з охорони праці та безпеки життєдіяльності на новий навчальний рік, здійснюючи глибокий аналіз даної роботи за попередній рік;</w:t>
      </w:r>
    </w:p>
    <w:p w:rsidR="00B4407A" w:rsidRDefault="00B4407A" w:rsidP="00B4407A">
      <w:pPr>
        <w:numPr>
          <w:ilvl w:val="0"/>
          <w:numId w:val="6"/>
        </w:numPr>
        <w:spacing w:after="0" w:line="240" w:lineRule="auto"/>
        <w:ind w:left="0" w:hanging="284"/>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посилити контроль і відповідальність посадових осіб, відповідальних за організацію роботи з охорони праці та безпеки життєдіяльності учасників навчально-виховного процесу;</w:t>
      </w:r>
    </w:p>
    <w:p w:rsidR="00B4407A" w:rsidRDefault="00B4407A" w:rsidP="00B4407A">
      <w:pPr>
        <w:numPr>
          <w:ilvl w:val="0"/>
          <w:numId w:val="6"/>
        </w:numPr>
        <w:spacing w:after="0" w:line="240" w:lineRule="auto"/>
        <w:ind w:left="0" w:hanging="284"/>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налагодити</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дієве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результативне</w:t>
      </w:r>
      <w:proofErr w:type="spellEnd"/>
      <w:r>
        <w:rPr>
          <w:rFonts w:ascii="Times New Roman" w:eastAsia="Times New Roman" w:hAnsi="Times New Roman" w:cs="Times New Roman"/>
          <w:sz w:val="24"/>
          <w:szCs w:val="24"/>
        </w:rPr>
        <w:t xml:space="preserve"> партнерство </w:t>
      </w:r>
      <w:proofErr w:type="spellStart"/>
      <w:r>
        <w:rPr>
          <w:rFonts w:ascii="Times New Roman" w:eastAsia="Times New Roman" w:hAnsi="Times New Roman" w:cs="Times New Roman"/>
          <w:sz w:val="24"/>
          <w:szCs w:val="24"/>
        </w:rPr>
        <w:t>адміністрації</w:t>
      </w:r>
      <w:proofErr w:type="spellEnd"/>
      <w:r>
        <w:rPr>
          <w:rFonts w:ascii="Times New Roman" w:eastAsia="Times New Roman" w:hAnsi="Times New Roman" w:cs="Times New Roman"/>
          <w:sz w:val="24"/>
          <w:szCs w:val="24"/>
        </w:rPr>
        <w:t xml:space="preserve"> закладу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профспілковими</w:t>
      </w:r>
      <w:proofErr w:type="spellEnd"/>
      <w:r>
        <w:rPr>
          <w:rFonts w:ascii="Times New Roman" w:eastAsia="Times New Roman" w:hAnsi="Times New Roman" w:cs="Times New Roman"/>
          <w:sz w:val="24"/>
          <w:szCs w:val="24"/>
        </w:rPr>
        <w:t xml:space="preserve"> органами на </w:t>
      </w:r>
      <w:proofErr w:type="spellStart"/>
      <w:r>
        <w:rPr>
          <w:rFonts w:ascii="Times New Roman" w:eastAsia="Times New Roman" w:hAnsi="Times New Roman" w:cs="Times New Roman"/>
          <w:sz w:val="24"/>
          <w:szCs w:val="24"/>
        </w:rPr>
        <w:t>місцях</w:t>
      </w:r>
      <w:proofErr w:type="spellEnd"/>
      <w:r>
        <w:rPr>
          <w:rFonts w:ascii="Times New Roman" w:eastAsia="Times New Roman" w:hAnsi="Times New Roman" w:cs="Times New Roman"/>
          <w:sz w:val="24"/>
          <w:szCs w:val="24"/>
        </w:rPr>
        <w:t xml:space="preserve">. </w:t>
      </w:r>
    </w:p>
    <w:p w:rsidR="00B4407A" w:rsidRDefault="00B4407A" w:rsidP="00B4407A">
      <w:pPr>
        <w:numPr>
          <w:ilvl w:val="0"/>
          <w:numId w:val="6"/>
        </w:numPr>
        <w:spacing w:after="0" w:line="240" w:lineRule="auto"/>
        <w:ind w:left="0" w:hanging="284"/>
        <w:rPr>
          <w:rFonts w:ascii="Times New Roman" w:hAnsi="Times New Roman" w:cs="Times New Roman"/>
          <w:sz w:val="24"/>
          <w:szCs w:val="24"/>
          <w:lang w:val="uk-UA"/>
        </w:rPr>
      </w:pPr>
      <w:r>
        <w:rPr>
          <w:rFonts w:ascii="Times New Roman" w:hAnsi="Times New Roman" w:cs="Times New Roman"/>
          <w:sz w:val="24"/>
          <w:szCs w:val="24"/>
          <w:lang w:val="uk-UA"/>
        </w:rPr>
        <w:t>с</w:t>
      </w:r>
      <w:r>
        <w:rPr>
          <w:rFonts w:ascii="Times New Roman" w:eastAsia="Times New Roman" w:hAnsi="Times New Roman" w:cs="Times New Roman"/>
          <w:sz w:val="24"/>
          <w:szCs w:val="24"/>
          <w:lang w:val="uk-UA"/>
        </w:rPr>
        <w:t xml:space="preserve">творити опорний кабінет з </w:t>
      </w:r>
      <w:r>
        <w:rPr>
          <w:rFonts w:ascii="Times New Roman" w:hAnsi="Times New Roman" w:cs="Times New Roman"/>
          <w:sz w:val="24"/>
          <w:szCs w:val="24"/>
          <w:lang w:val="uk-UA"/>
        </w:rPr>
        <w:t xml:space="preserve">охорони праці та </w:t>
      </w:r>
      <w:r>
        <w:rPr>
          <w:rFonts w:ascii="Times New Roman" w:eastAsia="Times New Roman" w:hAnsi="Times New Roman" w:cs="Times New Roman"/>
          <w:sz w:val="24"/>
          <w:szCs w:val="24"/>
          <w:lang w:val="uk-UA"/>
        </w:rPr>
        <w:t>безпеки життєдіяльності.</w:t>
      </w:r>
    </w:p>
    <w:p w:rsidR="00B4407A" w:rsidRDefault="00B4407A" w:rsidP="00B4407A">
      <w:pPr>
        <w:ind w:firstLine="229"/>
        <w:rPr>
          <w:rFonts w:ascii="Times New Roman" w:hAnsi="Times New Roman" w:cs="Times New Roman"/>
          <w:sz w:val="24"/>
          <w:szCs w:val="24"/>
          <w:lang w:val="uk-UA"/>
        </w:rPr>
      </w:pPr>
      <w:r>
        <w:rPr>
          <w:rFonts w:ascii="Times New Roman" w:eastAsia="Times New Roman" w:hAnsi="Times New Roman" w:cs="Times New Roman"/>
          <w:sz w:val="24"/>
          <w:szCs w:val="24"/>
        </w:rPr>
        <w:br/>
      </w:r>
    </w:p>
    <w:p w:rsidR="00B4407A" w:rsidRDefault="00B4407A" w:rsidP="00B4407A">
      <w:pPr>
        <w:ind w:firstLine="229"/>
        <w:rPr>
          <w:rFonts w:ascii="Times New Roman" w:hAnsi="Times New Roman" w:cs="Times New Roman"/>
          <w:sz w:val="24"/>
          <w:szCs w:val="24"/>
          <w:lang w:val="uk-UA"/>
        </w:rPr>
      </w:pPr>
      <w:r>
        <w:rPr>
          <w:rFonts w:ascii="Times New Roman" w:hAnsi="Times New Roman" w:cs="Times New Roman"/>
          <w:sz w:val="24"/>
          <w:szCs w:val="24"/>
          <w:lang w:val="uk-UA"/>
        </w:rPr>
        <w:t>Методист з питань охорони праці                                       І. Федоренко</w:t>
      </w:r>
    </w:p>
    <w:p w:rsidR="00B4407A" w:rsidRDefault="00B4407A" w:rsidP="00B4407A">
      <w:pPr>
        <w:ind w:firstLine="229"/>
        <w:rPr>
          <w:rFonts w:ascii="Times New Roman" w:hAnsi="Times New Roman" w:cs="Times New Roman"/>
          <w:sz w:val="24"/>
          <w:szCs w:val="24"/>
          <w:lang w:val="uk-UA"/>
        </w:rPr>
      </w:pPr>
    </w:p>
    <w:p w:rsidR="00B4407A" w:rsidRDefault="00B4407A" w:rsidP="00B4407A">
      <w:pPr>
        <w:ind w:firstLine="229"/>
        <w:rPr>
          <w:rFonts w:ascii="Times New Roman" w:hAnsi="Times New Roman" w:cs="Times New Roman"/>
          <w:sz w:val="24"/>
          <w:szCs w:val="24"/>
          <w:lang w:val="uk-UA"/>
        </w:rPr>
      </w:pPr>
    </w:p>
    <w:p w:rsidR="0050357D" w:rsidRPr="00B4407A" w:rsidRDefault="0050357D">
      <w:pPr>
        <w:rPr>
          <w:lang w:val="uk-UA"/>
        </w:rPr>
      </w:pPr>
    </w:p>
    <w:sectPr w:rsidR="0050357D" w:rsidRPr="00B4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8F3"/>
    <w:multiLevelType w:val="hybridMultilevel"/>
    <w:tmpl w:val="095436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3E590E"/>
    <w:multiLevelType w:val="multilevel"/>
    <w:tmpl w:val="51BCF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0416D2"/>
    <w:multiLevelType w:val="hybridMultilevel"/>
    <w:tmpl w:val="F9BC402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E1CC5"/>
    <w:multiLevelType w:val="hybridMultilevel"/>
    <w:tmpl w:val="9DDEE614"/>
    <w:lvl w:ilvl="0" w:tplc="2C18009A">
      <w:start w:val="32"/>
      <w:numFmt w:val="bullet"/>
      <w:lvlText w:val="-"/>
      <w:lvlJc w:val="left"/>
      <w:pPr>
        <w:tabs>
          <w:tab w:val="num" w:pos="1755"/>
        </w:tabs>
        <w:ind w:left="1755" w:hanging="1035"/>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961B9B"/>
    <w:multiLevelType w:val="hybridMultilevel"/>
    <w:tmpl w:val="02826F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3B54C5"/>
    <w:multiLevelType w:val="hybridMultilevel"/>
    <w:tmpl w:val="81004ABA"/>
    <w:lvl w:ilvl="0" w:tplc="F014F584">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07A"/>
    <w:rsid w:val="0050357D"/>
    <w:rsid w:val="00B4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07A"/>
    <w:pPr>
      <w:keepNext/>
      <w:spacing w:after="0" w:line="240" w:lineRule="auto"/>
      <w:ind w:right="120"/>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07A"/>
    <w:rPr>
      <w:rFonts w:ascii="Times New Roman" w:eastAsia="Times New Roman" w:hAnsi="Times New Roman" w:cs="Times New Roman"/>
      <w:sz w:val="28"/>
      <w:szCs w:val="24"/>
      <w:lang w:val="uk-UA"/>
    </w:rPr>
  </w:style>
  <w:style w:type="paragraph" w:styleId="a3">
    <w:name w:val="Body Text Indent"/>
    <w:basedOn w:val="a"/>
    <w:link w:val="a4"/>
    <w:semiHidden/>
    <w:unhideWhenUsed/>
    <w:rsid w:val="00B4407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4">
    <w:name w:val="Основной текст с отступом Знак"/>
    <w:basedOn w:val="a0"/>
    <w:link w:val="a3"/>
    <w:semiHidden/>
    <w:rsid w:val="00B4407A"/>
    <w:rPr>
      <w:rFonts w:ascii="Times New Roman" w:eastAsia="Times New Roman" w:hAnsi="Times New Roman" w:cs="Times New Roman"/>
      <w:sz w:val="24"/>
      <w:szCs w:val="20"/>
      <w:lang w:val="uk-UA"/>
    </w:rPr>
  </w:style>
  <w:style w:type="paragraph" w:styleId="a5">
    <w:name w:val="List Paragraph"/>
    <w:basedOn w:val="a"/>
    <w:uiPriority w:val="34"/>
    <w:qFormat/>
    <w:rsid w:val="00B4407A"/>
    <w:pPr>
      <w:ind w:left="720"/>
      <w:contextualSpacing/>
    </w:pPr>
  </w:style>
  <w:style w:type="character" w:styleId="a6">
    <w:name w:val="Strong"/>
    <w:basedOn w:val="a0"/>
    <w:qFormat/>
    <w:rsid w:val="00B4407A"/>
    <w:rPr>
      <w:b/>
      <w:bCs/>
    </w:rPr>
  </w:style>
</w:styles>
</file>

<file path=word/webSettings.xml><?xml version="1.0" encoding="utf-8"?>
<w:webSettings xmlns:r="http://schemas.openxmlformats.org/officeDocument/2006/relationships" xmlns:w="http://schemas.openxmlformats.org/wordprocessingml/2006/main">
  <w:divs>
    <w:div w:id="13796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2015-11-23T11:11:00Z</dcterms:created>
  <dcterms:modified xsi:type="dcterms:W3CDTF">2015-11-23T11:13:00Z</dcterms:modified>
</cp:coreProperties>
</file>