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2" w:rsidRPr="007C549E" w:rsidRDefault="00250A12" w:rsidP="009A0E66">
      <w:pPr>
        <w:pStyle w:val="Heading3"/>
        <w:jc w:val="center"/>
        <w:rPr>
          <w:rFonts w:ascii="Times New Roman" w:hAnsi="Times New Roman"/>
        </w:rPr>
      </w:pPr>
      <w:r w:rsidRPr="004E36CD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250A12" w:rsidRPr="007C549E" w:rsidRDefault="00250A12" w:rsidP="009A0E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49E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250A12" w:rsidRPr="007C549E" w:rsidRDefault="00250A12" w:rsidP="009A0E6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0A12" w:rsidRPr="007C549E" w:rsidRDefault="00250A12" w:rsidP="009A0E66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7C549E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250A12" w:rsidRPr="007C549E" w:rsidRDefault="00250A12" w:rsidP="009A0E66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7C549E"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250A12" w:rsidRPr="007C549E" w:rsidRDefault="00250A12" w:rsidP="009A0E66">
      <w:pPr>
        <w:jc w:val="center"/>
        <w:rPr>
          <w:rFonts w:ascii="Times New Roman" w:hAnsi="Times New Roman" w:cs="Times New Roman"/>
          <w:b/>
        </w:rPr>
      </w:pPr>
      <w:r w:rsidRPr="007C549E">
        <w:rPr>
          <w:rFonts w:ascii="Times New Roman" w:hAnsi="Times New Roman" w:cs="Times New Roman"/>
          <w:b/>
        </w:rPr>
        <w:t>ВІДДІЛ ОСВІТИ</w:t>
      </w:r>
    </w:p>
    <w:p w:rsidR="00250A12" w:rsidRPr="007C549E" w:rsidRDefault="00250A12" w:rsidP="009A0E66">
      <w:pPr>
        <w:jc w:val="center"/>
        <w:rPr>
          <w:rFonts w:ascii="Times New Roman" w:hAnsi="Times New Roman" w:cs="Times New Roman"/>
        </w:rPr>
      </w:pPr>
    </w:p>
    <w:p w:rsidR="00250A12" w:rsidRPr="008C4F0E" w:rsidRDefault="00250A12" w:rsidP="009A0E66">
      <w:pPr>
        <w:pStyle w:val="Heading3"/>
        <w:spacing w:before="0"/>
        <w:jc w:val="center"/>
        <w:rPr>
          <w:rFonts w:ascii="Times New Roman" w:hAnsi="Times New Roman"/>
          <w:b w:val="0"/>
          <w:sz w:val="20"/>
          <w:lang w:val="ru-RU"/>
        </w:rPr>
      </w:pPr>
      <w:r w:rsidRPr="008C4F0E">
        <w:rPr>
          <w:rFonts w:ascii="Times New Roman" w:hAnsi="Times New Roman"/>
          <w:b w:val="0"/>
          <w:sz w:val="20"/>
          <w:lang w:val="ru-RU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8C4F0E">
          <w:rPr>
            <w:rFonts w:ascii="Times New Roman" w:hAnsi="Times New Roman"/>
            <w:b w:val="0"/>
            <w:sz w:val="20"/>
            <w:lang w:val="ru-RU"/>
          </w:rPr>
          <w:t>25, м</w:t>
        </w:r>
      </w:smartTag>
      <w:r w:rsidRPr="008C4F0E">
        <w:rPr>
          <w:rFonts w:ascii="Times New Roman" w:hAnsi="Times New Roman"/>
          <w:b w:val="0"/>
          <w:sz w:val="20"/>
          <w:lang w:val="ru-RU"/>
        </w:rPr>
        <w:t>.  Олександрія, Кіровоградськ</w:t>
      </w:r>
      <w:r>
        <w:rPr>
          <w:rFonts w:ascii="Times New Roman" w:hAnsi="Times New Roman"/>
          <w:b w:val="0"/>
          <w:sz w:val="20"/>
          <w:lang w:val="uk-UA"/>
        </w:rPr>
        <w:t>а</w:t>
      </w:r>
      <w:r w:rsidRPr="008C4F0E">
        <w:rPr>
          <w:rFonts w:ascii="Times New Roman" w:hAnsi="Times New Roman"/>
          <w:b w:val="0"/>
          <w:sz w:val="20"/>
          <w:lang w:val="ru-RU"/>
        </w:rPr>
        <w:t xml:space="preserve"> област</w:t>
      </w:r>
      <w:r>
        <w:rPr>
          <w:rFonts w:ascii="Times New Roman" w:hAnsi="Times New Roman"/>
          <w:b w:val="0"/>
          <w:sz w:val="20"/>
          <w:lang w:val="uk-UA"/>
        </w:rPr>
        <w:t>ь</w:t>
      </w:r>
      <w:r w:rsidRPr="008C4F0E">
        <w:rPr>
          <w:rFonts w:ascii="Times New Roman" w:hAnsi="Times New Roman"/>
          <w:b w:val="0"/>
          <w:sz w:val="20"/>
          <w:lang w:val="ru-RU"/>
        </w:rPr>
        <w:t>, 28000, тел./факс 05 (235) 4-40-39,</w:t>
      </w:r>
    </w:p>
    <w:p w:rsidR="00250A12" w:rsidRPr="007C549E" w:rsidRDefault="00250A12" w:rsidP="009A0E66">
      <w:pPr>
        <w:pStyle w:val="Heading3"/>
        <w:spacing w:before="0"/>
        <w:jc w:val="center"/>
        <w:rPr>
          <w:rFonts w:ascii="Times New Roman" w:hAnsi="Times New Roman"/>
          <w:b w:val="0"/>
          <w:sz w:val="20"/>
        </w:rPr>
      </w:pPr>
      <w:r w:rsidRPr="007C549E">
        <w:rPr>
          <w:rFonts w:ascii="Times New Roman" w:hAnsi="Times New Roman"/>
          <w:b w:val="0"/>
          <w:sz w:val="20"/>
        </w:rPr>
        <w:t xml:space="preserve">E-mail: </w:t>
      </w:r>
      <w:hyperlink r:id="rId5" w:history="1">
        <w:r w:rsidRPr="007C549E">
          <w:rPr>
            <w:rStyle w:val="Hyperlink"/>
            <w:rFonts w:ascii="Times New Roman" w:hAnsi="Times New Roman"/>
            <w:sz w:val="16"/>
            <w:szCs w:val="16"/>
          </w:rPr>
          <w:t>woorda2015@ukr.net</w:t>
        </w:r>
      </w:hyperlink>
      <w:r w:rsidRPr="007C549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549E">
        <w:rPr>
          <w:rFonts w:ascii="Times New Roman" w:hAnsi="Times New Roman"/>
          <w:b w:val="0"/>
          <w:sz w:val="20"/>
        </w:rPr>
        <w:t>Код ЄДРПОУ 02144134</w:t>
      </w:r>
    </w:p>
    <w:p w:rsidR="00250A12" w:rsidRPr="007C549E" w:rsidRDefault="00250A12" w:rsidP="009A0E66">
      <w:pPr>
        <w:rPr>
          <w:rFonts w:ascii="Times New Roman" w:hAnsi="Times New Roman" w:cs="Times New Roman"/>
          <w:lang w:val="en-US"/>
        </w:rPr>
      </w:pPr>
      <w:r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0E66">
        <w:rPr>
          <w:rFonts w:ascii="Times New Roman" w:hAnsi="Times New Roman" w:cs="Times New Roman"/>
          <w:sz w:val="28"/>
          <w:szCs w:val="28"/>
          <w:lang w:val="uk-UA"/>
        </w:rPr>
        <w:t xml:space="preserve">31.08.2015 року  № </w:t>
      </w:r>
      <w:r>
        <w:rPr>
          <w:rFonts w:ascii="Times New Roman" w:hAnsi="Times New Roman" w:cs="Times New Roman"/>
          <w:sz w:val="28"/>
          <w:szCs w:val="28"/>
          <w:lang w:val="uk-UA"/>
        </w:rPr>
        <w:t>1349</w:t>
      </w: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tabs>
          <w:tab w:val="left" w:pos="284"/>
        </w:tabs>
        <w:ind w:left="4956"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E66">
        <w:rPr>
          <w:rFonts w:ascii="Times New Roman" w:hAnsi="Times New Roman" w:cs="Times New Roman"/>
          <w:sz w:val="28"/>
          <w:szCs w:val="28"/>
        </w:rPr>
        <w:t xml:space="preserve">Директорам загальноосвітніх </w:t>
      </w:r>
    </w:p>
    <w:p w:rsidR="00250A12" w:rsidRPr="009A0E66" w:rsidRDefault="00250A12" w:rsidP="009A0E66">
      <w:pPr>
        <w:tabs>
          <w:tab w:val="left" w:pos="284"/>
        </w:tabs>
        <w:ind w:left="4956"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E66">
        <w:rPr>
          <w:rFonts w:ascii="Times New Roman" w:hAnsi="Times New Roman" w:cs="Times New Roman"/>
          <w:sz w:val="28"/>
          <w:szCs w:val="28"/>
        </w:rPr>
        <w:t xml:space="preserve">навчальних закладів </w:t>
      </w: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pStyle w:val="7"/>
        <w:shd w:val="clear" w:color="auto" w:fill="auto"/>
        <w:spacing w:before="0" w:after="296"/>
        <w:ind w:left="40" w:right="5102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Щодо профілактики вчинення дітьми навмисних самоушкоджень</w:t>
      </w:r>
    </w:p>
    <w:p w:rsidR="00250A12" w:rsidRPr="009A0E66" w:rsidRDefault="00250A12" w:rsidP="009A0E66">
      <w:pPr>
        <w:pStyle w:val="7"/>
        <w:shd w:val="clear" w:color="auto" w:fill="auto"/>
        <w:spacing w:before="0" w:after="0" w:line="326" w:lineRule="exact"/>
        <w:ind w:left="40" w:right="4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За даними Міністерства внутрішніх справ України упродовж І півріччя 2015 року зареєстровано 184 випадки вчинення дітьми навмисних самоушкоджень, з яких 100 — завершеного суїциду, решта </w:t>
      </w:r>
      <w:r w:rsidRPr="009A0E66">
        <w:rPr>
          <w:rStyle w:val="2"/>
          <w:rFonts w:ascii="Times New Roman" w:eastAsia="Calibri" w:hAnsi="Times New Roman" w:cs="Times New Roman"/>
          <w:sz w:val="28"/>
          <w:szCs w:val="28"/>
          <w:lang w:eastAsia="en-US"/>
        </w:rPr>
        <w:t xml:space="preserve">—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вчинення спроби самогубств. Із загальної кількості самоушкоджень: хлопчиками вчинено 65 самогубств та 24 випадки його спроби.</w:t>
      </w:r>
    </w:p>
    <w:p w:rsidR="00250A12" w:rsidRPr="009A0E66" w:rsidRDefault="00250A12" w:rsidP="009A0E66">
      <w:pPr>
        <w:pStyle w:val="7"/>
        <w:shd w:val="clear" w:color="auto" w:fill="auto"/>
        <w:spacing w:before="0" w:after="0"/>
        <w:ind w:left="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Протягом першого півріччя 2015 року в області зареєстровано:</w:t>
      </w:r>
    </w:p>
    <w:p w:rsidR="00250A12" w:rsidRPr="009A0E66" w:rsidRDefault="00250A12" w:rsidP="009A0E66">
      <w:pPr>
        <w:pStyle w:val="7"/>
        <w:shd w:val="clear" w:color="auto" w:fill="auto"/>
        <w:spacing w:before="0" w:after="0"/>
        <w:ind w:left="40" w:right="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5 (або 50%) епізодів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завершеного суїциду у побуті: загинуло по одному учню загальноосвітніх навчальних закладів м. Св</w:t>
      </w:r>
      <w:r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тловодська, Новоукраїнського району, професійно-технічного училища № 38 смт Голованівська; 2 учні </w:t>
      </w:r>
      <w:r w:rsidRPr="009A0E66">
        <w:rPr>
          <w:rStyle w:val="3"/>
          <w:rFonts w:ascii="Times New Roman" w:eastAsia="Calibri" w:hAnsi="Times New Roman" w:cs="Times New Roman"/>
          <w:sz w:val="28"/>
          <w:szCs w:val="28"/>
          <w:lang w:eastAsia="en-US"/>
        </w:rPr>
        <w:t xml:space="preserve">—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професійно-технічного училища № 8 </w:t>
      </w:r>
      <w:r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м. Кіровограда;</w:t>
      </w:r>
    </w:p>
    <w:p w:rsidR="00250A12" w:rsidRPr="009A0E66" w:rsidRDefault="00250A12" w:rsidP="009A0E66">
      <w:pPr>
        <w:pStyle w:val="7"/>
        <w:shd w:val="clear" w:color="auto" w:fill="auto"/>
        <w:spacing w:before="0" w:after="0"/>
        <w:ind w:left="40" w:right="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0E66">
        <w:rPr>
          <w:rStyle w:val="4"/>
          <w:rFonts w:ascii="Times New Roman" w:eastAsia="Calibri" w:hAnsi="Times New Roman" w:cs="Times New Roman"/>
          <w:sz w:val="28"/>
          <w:szCs w:val="28"/>
          <w:lang w:eastAsia="en-US"/>
        </w:rPr>
        <w:t xml:space="preserve">—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спроби суїциду (учень професійно-технічного училища № 38 смт Голованівська; учениці загальноосвітніх навчальних закладів Голованівського та Добровеличківського районів).</w:t>
      </w:r>
    </w:p>
    <w:p w:rsidR="00250A12" w:rsidRPr="009A0E66" w:rsidRDefault="00250A12" w:rsidP="009A0E66">
      <w:pPr>
        <w:pStyle w:val="7"/>
        <w:shd w:val="clear" w:color="auto" w:fill="auto"/>
        <w:spacing w:before="0" w:after="0"/>
        <w:ind w:left="40" w:right="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В Україні із загальної кількості навмисних самоушкоджень самогубства серед хлопців складають 75 %, решта </w:t>
      </w:r>
      <w:r w:rsidRPr="009A0E66">
        <w:rPr>
          <w:rStyle w:val="5"/>
          <w:rFonts w:ascii="Times New Roman" w:eastAsia="Calibri" w:hAnsi="Times New Roman" w:cs="Times New Roman"/>
          <w:sz w:val="28"/>
          <w:szCs w:val="28"/>
          <w:lang w:eastAsia="en-US"/>
        </w:rPr>
        <w:t xml:space="preserve">—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у дівчат, що пов’язано з відмінностями у психіці хлопців і дівчат. У віці від 14 до 18 років підлітками учинено 154 навмисних самоушкодження, кожне шосте самоушкодження учинено дітьми, які не досягли 14-річного віку.</w:t>
      </w:r>
    </w:p>
    <w:p w:rsidR="00250A12" w:rsidRPr="009A0E66" w:rsidRDefault="00250A12" w:rsidP="009A0E66">
      <w:pPr>
        <w:pStyle w:val="7"/>
        <w:shd w:val="clear" w:color="auto" w:fill="auto"/>
        <w:spacing w:before="0" w:after="0"/>
        <w:ind w:left="40" w:right="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Рівень смертності від нещасних випадків вихованців та учнів навчальних закладів області має особливості в розрізі статі та віку. Також як і в Україні, в області показник смертності хлопчиків від 7 до 22 років перевищує аналогічний показник у дівчаток на одну дев'яту частину або на 11%. </w:t>
      </w:r>
      <w:r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За суїцидальним сценарієм загинули лише хлопчики віком від 13 до 22 років.</w:t>
      </w:r>
    </w:p>
    <w:p w:rsidR="00250A12" w:rsidRPr="009A0E66" w:rsidRDefault="00250A12" w:rsidP="00A0484A">
      <w:pPr>
        <w:tabs>
          <w:tab w:val="left" w:pos="284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Проведений аналіз свідчить, що кількість навмисних самоушкоджень в Україні серед дітей залишається на рівні минулого року, на регіональному рівні — на 9% нижчий порівняно з відповідним періодом 2014 року.</w:t>
      </w:r>
    </w:p>
    <w:p w:rsidR="00250A12" w:rsidRPr="009A0E66" w:rsidRDefault="00250A12" w:rsidP="00A0484A">
      <w:pPr>
        <w:pStyle w:val="7"/>
        <w:shd w:val="clear" w:color="auto" w:fill="auto"/>
        <w:spacing w:before="0" w:after="0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Більшість підлітків, які вчинили самоушкодження є учнями професійно-технічних навчальних закладів.</w:t>
      </w:r>
    </w:p>
    <w:p w:rsidR="00250A12" w:rsidRPr="009A0E66" w:rsidRDefault="00250A12" w:rsidP="00A0484A">
      <w:pPr>
        <w:pStyle w:val="7"/>
        <w:shd w:val="clear" w:color="auto" w:fill="auto"/>
        <w:spacing w:before="0" w:after="0"/>
        <w:ind w:left="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З огляду на вищевикладене звертаємо увагу на:</w:t>
      </w:r>
    </w:p>
    <w:p w:rsidR="00250A12" w:rsidRPr="009A0E66" w:rsidRDefault="00250A12" w:rsidP="00A0484A">
      <w:pPr>
        <w:pStyle w:val="7"/>
        <w:shd w:val="clear" w:color="auto" w:fill="auto"/>
        <w:spacing w:before="0" w:after="0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проведення ретельного психолого-педагогічного виявлення дітей, зокрема, серед юнаків, чиї особистісні риси створюють підвищений ризик самоуїпкоджень;</w:t>
      </w:r>
    </w:p>
    <w:p w:rsidR="00250A12" w:rsidRPr="009A0E66" w:rsidRDefault="00250A12" w:rsidP="00A0484A">
      <w:pPr>
        <w:pStyle w:val="7"/>
        <w:shd w:val="clear" w:color="auto" w:fill="auto"/>
        <w:spacing w:before="0" w:after="0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використанні інформаційно-методичних матеріалів щодо профілактики суїцидальної поведінки (лист МОНУ в</w:t>
      </w:r>
      <w:r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 xml:space="preserve">д </w:t>
      </w:r>
      <w:r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28.03.2014 року № 1/9-179) та ме</w:t>
      </w:r>
      <w:r w:rsidRPr="009A0E66">
        <w:rPr>
          <w:rStyle w:val="1"/>
          <w:rFonts w:ascii="Times New Roman" w:eastAsia="Calibri" w:hAnsi="Times New Roman" w:cs="Times New Roman"/>
          <w:sz w:val="28"/>
          <w:szCs w:val="28"/>
          <w:lang w:eastAsia="en-US"/>
        </w:rPr>
        <w:t>тодичних рекомендацій щодо взаємодії педагогічних працівників у навчальних закладах з іншими органами та службами щодо захисту прав та законних інтересів дітей (лист МОНУ від 28.10.2014 року № 1/9-557): під час проведення батьківських зборів залучати працівників кримінальної міліції у справах дітей, психологів та соціальних педагогів центрів соціальних служб для сім'ї, дітей та молоді для проведення роз'яснювальної роботи з попередження вчинення дітьми навмисних самоушкоджень.</w:t>
      </w:r>
    </w:p>
    <w:p w:rsidR="00250A12" w:rsidRPr="009A0E66" w:rsidRDefault="00250A12" w:rsidP="00A0484A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>Окрім того пропонуємо поінформувати батьків та дітей про функц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іонування Національної дитячої «гарячої лінії»</w:t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(0 800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500 225), районних та міських «гарячих ліній»</w:t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>, створених з метою надання можливості дітям анонімно і конфіденційно отрима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ти підтримку і пораду на теми: «</w:t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сильство та жорстоке поводження», «Безпека в Інтернеті», «Стосунки в сім'ї» </w:t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тощо, а дорослим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6"/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A0E66">
        <w:rPr>
          <w:rStyle w:val="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0E66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проконсультуватися з психологами, юристами та соціальними працівниками щодо порушення прав дитини.</w:t>
      </w: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A0E66" w:rsidRDefault="00250A12" w:rsidP="009A0E66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0E66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 О.Коріненко</w:t>
      </w: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Default="00250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12" w:rsidRPr="00907DE3" w:rsidRDefault="00250A1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907DE3">
        <w:rPr>
          <w:rFonts w:ascii="Times New Roman" w:hAnsi="Times New Roman" w:cs="Times New Roman"/>
          <w:sz w:val="22"/>
          <w:szCs w:val="22"/>
          <w:lang w:val="uk-UA"/>
        </w:rPr>
        <w:t>Федоренко І.В.</w:t>
      </w:r>
    </w:p>
    <w:p w:rsidR="00250A12" w:rsidRPr="00907DE3" w:rsidRDefault="00250A1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907DE3">
        <w:rPr>
          <w:rFonts w:ascii="Times New Roman" w:hAnsi="Times New Roman" w:cs="Times New Roman"/>
          <w:sz w:val="22"/>
          <w:szCs w:val="22"/>
          <w:lang w:val="uk-UA"/>
        </w:rPr>
        <w:t>9-07-51</w:t>
      </w:r>
    </w:p>
    <w:sectPr w:rsidR="00250A12" w:rsidRPr="00907DE3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E66"/>
    <w:rsid w:val="00166A39"/>
    <w:rsid w:val="00190297"/>
    <w:rsid w:val="00250A12"/>
    <w:rsid w:val="00251586"/>
    <w:rsid w:val="004E36CD"/>
    <w:rsid w:val="00613C66"/>
    <w:rsid w:val="006258F8"/>
    <w:rsid w:val="00646304"/>
    <w:rsid w:val="007C549E"/>
    <w:rsid w:val="008C4F0E"/>
    <w:rsid w:val="00907DE3"/>
    <w:rsid w:val="00931093"/>
    <w:rsid w:val="009A0E66"/>
    <w:rsid w:val="00A0484A"/>
    <w:rsid w:val="00A440E9"/>
    <w:rsid w:val="00A94CD5"/>
    <w:rsid w:val="00B21392"/>
    <w:rsid w:val="00CF6A7B"/>
    <w:rsid w:val="00D4214D"/>
    <w:rsid w:val="00D87B2A"/>
    <w:rsid w:val="00DA7967"/>
    <w:rsid w:val="00DF30F4"/>
    <w:rsid w:val="00E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A0E66"/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58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5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58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58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586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586"/>
    <w:pPr>
      <w:spacing w:before="240" w:after="60"/>
      <w:outlineLvl w:val="5"/>
    </w:pPr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586"/>
    <w:pPr>
      <w:spacing w:before="240" w:after="60"/>
      <w:outlineLvl w:val="6"/>
    </w:pPr>
    <w:rPr>
      <w:rFonts w:ascii="Calibri" w:eastAsia="Calibri" w:hAnsi="Calibri" w:cs="Times New Roman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586"/>
    <w:pPr>
      <w:spacing w:before="240" w:after="60"/>
      <w:outlineLvl w:val="7"/>
    </w:pPr>
    <w:rPr>
      <w:rFonts w:ascii="Calibri" w:eastAsia="Calibri" w:hAnsi="Calibri" w:cs="Times New Roman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586"/>
    <w:pPr>
      <w:spacing w:before="240" w:after="60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5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15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158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158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158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158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158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158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158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15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158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1586"/>
    <w:pPr>
      <w:spacing w:after="60"/>
      <w:jc w:val="center"/>
      <w:outlineLvl w:val="1"/>
    </w:pPr>
    <w:rPr>
      <w:rFonts w:ascii="Cambria" w:hAnsi="Cambria" w:cs="Times New Roman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158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158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158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1586"/>
    <w:rPr>
      <w:rFonts w:ascii="Calibri" w:eastAsia="Calibri" w:hAnsi="Calibri" w:cs="Times New Roman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51586"/>
    <w:pPr>
      <w:ind w:left="720"/>
      <w:contextualSpacing/>
    </w:pPr>
    <w:rPr>
      <w:rFonts w:ascii="Calibri" w:eastAsia="Calibri" w:hAnsi="Calibri" w:cs="Times New Roman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1586"/>
    <w:rPr>
      <w:rFonts w:ascii="Calibri" w:eastAsia="Calibri" w:hAnsi="Calibri" w:cs="Times New Roman"/>
      <w:i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5158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1586"/>
    <w:pPr>
      <w:ind w:left="720" w:right="720"/>
    </w:pPr>
    <w:rPr>
      <w:rFonts w:ascii="Calibri" w:eastAsia="Calibri" w:hAnsi="Calibri" w:cs="Times New Roman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158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5158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158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158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158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158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1586"/>
    <w:pPr>
      <w:outlineLvl w:val="9"/>
    </w:pPr>
  </w:style>
  <w:style w:type="character" w:styleId="Hyperlink">
    <w:name w:val="Hyperlink"/>
    <w:basedOn w:val="DefaultParagraphFont"/>
    <w:uiPriority w:val="99"/>
    <w:rsid w:val="009A0E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E6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9A0E66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A0E66"/>
    <w:rPr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2"/>
    <w:basedOn w:val="a"/>
    <w:uiPriority w:val="99"/>
    <w:rsid w:val="009A0E66"/>
    <w:rPr>
      <w:color w:val="000000"/>
      <w:spacing w:val="0"/>
      <w:w w:val="100"/>
      <w:position w:val="0"/>
      <w:lang w:val="uk-UA"/>
    </w:rPr>
  </w:style>
  <w:style w:type="character" w:customStyle="1" w:styleId="a0">
    <w:name w:val="Основной текст + Полужирный"/>
    <w:basedOn w:val="a"/>
    <w:uiPriority w:val="99"/>
    <w:rsid w:val="009A0E66"/>
    <w:rPr>
      <w:b/>
      <w:b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3"/>
    <w:basedOn w:val="a"/>
    <w:uiPriority w:val="99"/>
    <w:rsid w:val="009A0E66"/>
    <w:rPr>
      <w:color w:val="000000"/>
      <w:spacing w:val="0"/>
      <w:w w:val="100"/>
      <w:position w:val="0"/>
      <w:lang w:val="uk-UA"/>
    </w:rPr>
  </w:style>
  <w:style w:type="character" w:customStyle="1" w:styleId="4">
    <w:name w:val="Основной текст4"/>
    <w:basedOn w:val="a"/>
    <w:uiPriority w:val="99"/>
    <w:rsid w:val="009A0E66"/>
    <w:rPr>
      <w:color w:val="000000"/>
      <w:spacing w:val="0"/>
      <w:w w:val="100"/>
      <w:position w:val="0"/>
      <w:lang w:val="uk-UA"/>
    </w:rPr>
  </w:style>
  <w:style w:type="character" w:customStyle="1" w:styleId="5">
    <w:name w:val="Основной текст5"/>
    <w:basedOn w:val="a"/>
    <w:uiPriority w:val="99"/>
    <w:rsid w:val="009A0E66"/>
    <w:rPr>
      <w:color w:val="000000"/>
      <w:spacing w:val="0"/>
      <w:w w:val="100"/>
      <w:position w:val="0"/>
      <w:lang w:val="uk-UA"/>
    </w:rPr>
  </w:style>
  <w:style w:type="paragraph" w:customStyle="1" w:styleId="7">
    <w:name w:val="Основной текст7"/>
    <w:basedOn w:val="Normal"/>
    <w:link w:val="a"/>
    <w:uiPriority w:val="99"/>
    <w:rsid w:val="009A0E66"/>
    <w:pPr>
      <w:widowControl w:val="0"/>
      <w:shd w:val="clear" w:color="auto" w:fill="FFFFFF"/>
      <w:spacing w:before="300" w:after="300" w:line="322" w:lineRule="exact"/>
    </w:pPr>
    <w:rPr>
      <w:rFonts w:ascii="Sylfaen" w:eastAsia="Calibri" w:hAnsi="Sylfaen" w:cs="Sylfaen"/>
      <w:sz w:val="26"/>
      <w:szCs w:val="26"/>
      <w:lang w:val="en-US" w:eastAsia="en-US"/>
    </w:rPr>
  </w:style>
  <w:style w:type="character" w:customStyle="1" w:styleId="6">
    <w:name w:val="Основной текст6"/>
    <w:basedOn w:val="a"/>
    <w:uiPriority w:val="99"/>
    <w:rsid w:val="009A0E66"/>
    <w:rPr>
      <w:color w:val="000000"/>
      <w:spacing w:val="0"/>
      <w:w w:val="100"/>
      <w:position w:val="0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rda2015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548</Words>
  <Characters>3128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2015-08-31T06:02:00Z</cp:lastPrinted>
  <dcterms:created xsi:type="dcterms:W3CDTF">2015-08-31T05:56:00Z</dcterms:created>
  <dcterms:modified xsi:type="dcterms:W3CDTF">2015-08-31T06:52:00Z</dcterms:modified>
</cp:coreProperties>
</file>