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3F" w:rsidRPr="003609BA" w:rsidRDefault="00BA7ECC" w:rsidP="00360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09BA">
        <w:rPr>
          <w:rFonts w:ascii="Times New Roman" w:hAnsi="Times New Roman" w:cs="Times New Roman"/>
          <w:b/>
          <w:sz w:val="28"/>
          <w:szCs w:val="28"/>
          <w:lang w:val="uk-UA"/>
        </w:rPr>
        <w:t>Відділ освіти Олександрійської  райдержадміністрації</w:t>
      </w:r>
    </w:p>
    <w:p w:rsidR="00BA7ECC" w:rsidRPr="003609BA" w:rsidRDefault="00BA7ECC" w:rsidP="00360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09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Методичний кабінет </w:t>
      </w:r>
    </w:p>
    <w:p w:rsidR="00BA7ECC" w:rsidRPr="003609BA" w:rsidRDefault="00BA7ECC" w:rsidP="00360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09BA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 щодо застосування державної мови в освітній галузі</w:t>
      </w:r>
    </w:p>
    <w:p w:rsidR="00BA7ECC" w:rsidRPr="003609BA" w:rsidRDefault="00521F9B" w:rsidP="003609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9BA">
        <w:rPr>
          <w:rFonts w:ascii="Times New Roman" w:hAnsi="Times New Roman" w:cs="Times New Roman"/>
          <w:sz w:val="28"/>
          <w:szCs w:val="28"/>
          <w:lang w:val="uk-UA"/>
        </w:rPr>
        <w:t>Відповідно до Конституції України, Закону України «Про освіту» мовою освітнього процесу в закладах освіти є державна мова.</w:t>
      </w:r>
    </w:p>
    <w:p w:rsidR="00521F9B" w:rsidRPr="003609BA" w:rsidRDefault="00521F9B" w:rsidP="003609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9BA">
        <w:rPr>
          <w:rFonts w:ascii="Times New Roman" w:hAnsi="Times New Roman" w:cs="Times New Roman"/>
          <w:sz w:val="28"/>
          <w:szCs w:val="28"/>
          <w:lang w:val="uk-UA"/>
        </w:rPr>
        <w:t>Відповідно до частини 1 статті 32, статті 33 Закону України «Про освіту</w:t>
      </w:r>
      <w:r w:rsidR="00E103BC" w:rsidRPr="003609B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609BA">
        <w:rPr>
          <w:rFonts w:ascii="Times New Roman" w:hAnsi="Times New Roman" w:cs="Times New Roman"/>
          <w:sz w:val="28"/>
          <w:szCs w:val="28"/>
          <w:lang w:val="uk-UA"/>
        </w:rPr>
        <w:t xml:space="preserve"> стандарти загальної середньої освіти лише визначають вимоги до обов’язкових результатів навчання, </w:t>
      </w:r>
      <w:proofErr w:type="spellStart"/>
      <w:r w:rsidRPr="003609BA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3609BA">
        <w:rPr>
          <w:rFonts w:ascii="Times New Roman" w:hAnsi="Times New Roman" w:cs="Times New Roman"/>
          <w:sz w:val="28"/>
          <w:szCs w:val="28"/>
          <w:lang w:val="uk-UA"/>
        </w:rPr>
        <w:t xml:space="preserve"> здобувача загальної середньої освіти відповідного рівня  та форми їх державної атестації».</w:t>
      </w:r>
    </w:p>
    <w:p w:rsidR="00A5203E" w:rsidRPr="003609BA" w:rsidRDefault="00521F9B" w:rsidP="003609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9BA">
        <w:rPr>
          <w:rFonts w:ascii="Times New Roman" w:hAnsi="Times New Roman" w:cs="Times New Roman"/>
          <w:sz w:val="28"/>
          <w:szCs w:val="28"/>
          <w:lang w:val="uk-UA"/>
        </w:rPr>
        <w:t xml:space="preserve">Освітні програми з певним мовним компонентом щорічно  розробляються закладами загальної середньої освіти </w:t>
      </w:r>
      <w:r w:rsidR="00A5203E" w:rsidRPr="003609BA">
        <w:rPr>
          <w:rFonts w:ascii="Times New Roman" w:hAnsi="Times New Roman" w:cs="Times New Roman"/>
          <w:sz w:val="28"/>
          <w:szCs w:val="28"/>
          <w:lang w:val="uk-UA"/>
        </w:rPr>
        <w:t>і обираються в залежності від типу, спеціалізації та освітніх запитів учнів, їхніх батьків. Щороку не пізніше 1 березня заклади загальної середньої освіти повинні розпочати роботу над проектом освітньої програми.</w:t>
      </w:r>
    </w:p>
    <w:p w:rsidR="00BE4B36" w:rsidRPr="003609BA" w:rsidRDefault="00AB7E2A" w:rsidP="003609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9BA">
        <w:rPr>
          <w:rFonts w:ascii="Times New Roman" w:hAnsi="Times New Roman" w:cs="Times New Roman"/>
          <w:sz w:val="28"/>
          <w:szCs w:val="28"/>
          <w:lang w:val="uk-UA"/>
        </w:rPr>
        <w:t xml:space="preserve">Для розробки освітньої програми закладу рекомендуємо використовувати освітні програми з української мови і літератури , які розміщені на сайті Міністерства освіти і науки України: </w:t>
      </w:r>
      <w:hyperlink r:id="rId7" w:history="1">
        <w:r w:rsidRPr="003609B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https://mon.gov.ua/ua</w:t>
        </w:r>
      </w:hyperlink>
    </w:p>
    <w:p w:rsidR="003609BA" w:rsidRDefault="003609BA" w:rsidP="003609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AF7500" w:rsidRPr="003609BA" w:rsidRDefault="00AF7500" w:rsidP="0036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9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УКРАЇНСЬКА МОВА</w:t>
      </w:r>
      <w:r w:rsidRPr="003609B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3609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5</w:t>
      </w:r>
      <w:r w:rsidRPr="003609BA">
        <w:rPr>
          <w:rFonts w:ascii="Times New Roman" w:hAnsi="Times New Roman" w:cs="Times New Roman"/>
          <w:i/>
          <w:iCs/>
          <w:color w:val="000000"/>
          <w:sz w:val="28"/>
          <w:szCs w:val="28"/>
          <w:lang w:eastAsia="uk-UA"/>
        </w:rPr>
        <w:t>–</w:t>
      </w:r>
      <w:r w:rsidRPr="003609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9 </w:t>
      </w:r>
      <w:proofErr w:type="spellStart"/>
      <w:r w:rsidRPr="003609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класи</w:t>
      </w:r>
      <w:proofErr w:type="spellEnd"/>
      <w:r w:rsidRPr="003609B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3609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Програма</w:t>
      </w:r>
      <w:proofErr w:type="spellEnd"/>
      <w:r w:rsidRPr="003609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для </w:t>
      </w:r>
      <w:proofErr w:type="spellStart"/>
      <w:r w:rsidRPr="003609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загальноосвітніх</w:t>
      </w:r>
      <w:proofErr w:type="spellEnd"/>
      <w:r w:rsidRPr="003609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3609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навчальних</w:t>
      </w:r>
      <w:proofErr w:type="spellEnd"/>
      <w:r w:rsidRPr="003609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3609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закладів</w:t>
      </w:r>
      <w:proofErr w:type="spellEnd"/>
      <w:r w:rsidRPr="003609BA">
        <w:rPr>
          <w:rStyle w:val="a7"/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footnoteReference w:id="1"/>
      </w:r>
      <w:r w:rsidRPr="003609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.</w:t>
      </w:r>
      <w:r w:rsidR="003609B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proofErr w:type="gramStart"/>
      <w:r w:rsidRPr="003609B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( </w:t>
      </w:r>
      <w:proofErr w:type="gramEnd"/>
      <w:r w:rsidRPr="003609BA">
        <w:rPr>
          <w:rFonts w:ascii="Times New Roman" w:hAnsi="Times New Roman" w:cs="Times New Roman"/>
          <w:sz w:val="28"/>
          <w:szCs w:val="28"/>
          <w:lang w:val="uk-UA"/>
        </w:rPr>
        <w:t xml:space="preserve">Програма затверджена Наказом Міністерства освіти і науки України від 07.06.2017 № 804) </w:t>
      </w:r>
      <w:r w:rsidRPr="003609BA">
        <w:rPr>
          <w:rFonts w:ascii="Times New Roman" w:hAnsi="Times New Roman" w:cs="Times New Roman"/>
          <w:b/>
          <w:sz w:val="28"/>
          <w:szCs w:val="28"/>
          <w:lang w:val="uk-UA"/>
        </w:rPr>
        <w:t>Авторський колектив першого варіанта програми</w:t>
      </w:r>
      <w:r w:rsidRPr="003609BA">
        <w:rPr>
          <w:rFonts w:ascii="Times New Roman" w:hAnsi="Times New Roman" w:cs="Times New Roman"/>
          <w:sz w:val="28"/>
          <w:szCs w:val="28"/>
          <w:lang w:val="uk-UA"/>
        </w:rPr>
        <w:t xml:space="preserve"> (2012 р.): </w:t>
      </w:r>
      <w:proofErr w:type="spellStart"/>
      <w:r w:rsidRPr="003609BA">
        <w:rPr>
          <w:rFonts w:ascii="Times New Roman" w:hAnsi="Times New Roman" w:cs="Times New Roman"/>
          <w:sz w:val="28"/>
          <w:szCs w:val="28"/>
          <w:lang w:val="uk-UA"/>
        </w:rPr>
        <w:t>Шелехова</w:t>
      </w:r>
      <w:proofErr w:type="spellEnd"/>
      <w:r w:rsidRPr="003609BA">
        <w:rPr>
          <w:rFonts w:ascii="Times New Roman" w:hAnsi="Times New Roman" w:cs="Times New Roman"/>
          <w:sz w:val="28"/>
          <w:szCs w:val="28"/>
          <w:lang w:val="uk-UA"/>
        </w:rPr>
        <w:t xml:space="preserve"> Г.Т., </w:t>
      </w:r>
      <w:proofErr w:type="spellStart"/>
      <w:r w:rsidRPr="003609BA">
        <w:rPr>
          <w:rFonts w:ascii="Times New Roman" w:hAnsi="Times New Roman" w:cs="Times New Roman"/>
          <w:sz w:val="28"/>
          <w:szCs w:val="28"/>
          <w:lang w:val="uk-UA"/>
        </w:rPr>
        <w:t>Пентилюк</w:t>
      </w:r>
      <w:proofErr w:type="spellEnd"/>
      <w:r w:rsidRPr="003609BA">
        <w:rPr>
          <w:rFonts w:ascii="Times New Roman" w:hAnsi="Times New Roman" w:cs="Times New Roman"/>
          <w:sz w:val="28"/>
          <w:szCs w:val="28"/>
          <w:lang w:val="uk-UA"/>
        </w:rPr>
        <w:t xml:space="preserve"> М.Я., Новосьолова В.І., </w:t>
      </w:r>
      <w:proofErr w:type="spellStart"/>
      <w:r w:rsidRPr="003609BA">
        <w:rPr>
          <w:rFonts w:ascii="Times New Roman" w:hAnsi="Times New Roman" w:cs="Times New Roman"/>
          <w:sz w:val="28"/>
          <w:szCs w:val="28"/>
          <w:lang w:val="uk-UA"/>
        </w:rPr>
        <w:t>Гнаткович</w:t>
      </w:r>
      <w:proofErr w:type="spellEnd"/>
      <w:r w:rsidRPr="003609BA">
        <w:rPr>
          <w:rFonts w:ascii="Times New Roman" w:hAnsi="Times New Roman" w:cs="Times New Roman"/>
          <w:sz w:val="28"/>
          <w:szCs w:val="28"/>
          <w:lang w:val="uk-UA"/>
        </w:rPr>
        <w:t xml:space="preserve"> Т.Д., </w:t>
      </w:r>
      <w:proofErr w:type="spellStart"/>
      <w:r w:rsidRPr="003609BA">
        <w:rPr>
          <w:rFonts w:ascii="Times New Roman" w:hAnsi="Times New Roman" w:cs="Times New Roman"/>
          <w:sz w:val="28"/>
          <w:szCs w:val="28"/>
          <w:lang w:val="uk-UA"/>
        </w:rPr>
        <w:t>Тараннік-Ткачук</w:t>
      </w:r>
      <w:proofErr w:type="spellEnd"/>
      <w:r w:rsidRPr="003609BA">
        <w:rPr>
          <w:rFonts w:ascii="Times New Roman" w:hAnsi="Times New Roman" w:cs="Times New Roman"/>
          <w:sz w:val="28"/>
          <w:szCs w:val="28"/>
          <w:lang w:val="uk-UA"/>
        </w:rPr>
        <w:t xml:space="preserve"> К.В., </w:t>
      </w:r>
      <w:proofErr w:type="spellStart"/>
      <w:r w:rsidRPr="003609BA">
        <w:rPr>
          <w:rFonts w:ascii="Times New Roman" w:hAnsi="Times New Roman" w:cs="Times New Roman"/>
          <w:sz w:val="28"/>
          <w:szCs w:val="28"/>
          <w:lang w:val="uk-UA"/>
        </w:rPr>
        <w:t>Коржова</w:t>
      </w:r>
      <w:proofErr w:type="spellEnd"/>
      <w:r w:rsidRPr="003609BA">
        <w:rPr>
          <w:rFonts w:ascii="Times New Roman" w:hAnsi="Times New Roman" w:cs="Times New Roman"/>
          <w:sz w:val="28"/>
          <w:szCs w:val="28"/>
          <w:lang w:val="uk-UA"/>
        </w:rPr>
        <w:t xml:space="preserve"> Н.Б.</w:t>
      </w:r>
    </w:p>
    <w:p w:rsidR="00AF7500" w:rsidRPr="003609BA" w:rsidRDefault="00AF7500" w:rsidP="003609BA">
      <w:pPr>
        <w:pStyle w:val="xfmc1"/>
        <w:tabs>
          <w:tab w:val="left" w:pos="45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09BA">
        <w:rPr>
          <w:b/>
          <w:sz w:val="28"/>
          <w:szCs w:val="28"/>
        </w:rPr>
        <w:t>У розвантаженні</w:t>
      </w:r>
      <w:r w:rsidRPr="003609BA">
        <w:rPr>
          <w:sz w:val="28"/>
          <w:szCs w:val="28"/>
        </w:rPr>
        <w:t xml:space="preserve"> </w:t>
      </w:r>
      <w:r w:rsidRPr="003609BA">
        <w:rPr>
          <w:b/>
          <w:sz w:val="28"/>
          <w:szCs w:val="28"/>
        </w:rPr>
        <w:t>програми (2015 р.) брали участь</w:t>
      </w:r>
      <w:r w:rsidRPr="003609BA">
        <w:rPr>
          <w:sz w:val="28"/>
          <w:szCs w:val="28"/>
        </w:rPr>
        <w:t xml:space="preserve">: </w:t>
      </w:r>
      <w:proofErr w:type="spellStart"/>
      <w:r w:rsidRPr="003609BA">
        <w:rPr>
          <w:sz w:val="28"/>
          <w:szCs w:val="28"/>
        </w:rPr>
        <w:t>Шелехова</w:t>
      </w:r>
      <w:proofErr w:type="spellEnd"/>
      <w:r w:rsidRPr="003609BA">
        <w:rPr>
          <w:sz w:val="28"/>
          <w:szCs w:val="28"/>
        </w:rPr>
        <w:t xml:space="preserve"> Г.Т., Голуб Н.Б., Новосьолова В.І., Сидоренко В.В., Тарасенко О.О., </w:t>
      </w:r>
      <w:proofErr w:type="spellStart"/>
      <w:r w:rsidRPr="003609BA">
        <w:rPr>
          <w:sz w:val="28"/>
          <w:szCs w:val="28"/>
        </w:rPr>
        <w:t>Усатенко</w:t>
      </w:r>
      <w:proofErr w:type="spellEnd"/>
      <w:r w:rsidRPr="003609BA">
        <w:rPr>
          <w:sz w:val="28"/>
          <w:szCs w:val="28"/>
        </w:rPr>
        <w:t xml:space="preserve"> Г.О., </w:t>
      </w:r>
      <w:proofErr w:type="spellStart"/>
      <w:r w:rsidRPr="003609BA">
        <w:rPr>
          <w:sz w:val="28"/>
          <w:szCs w:val="28"/>
        </w:rPr>
        <w:t>Оперчук</w:t>
      </w:r>
      <w:proofErr w:type="spellEnd"/>
      <w:r w:rsidRPr="003609BA">
        <w:rPr>
          <w:sz w:val="28"/>
          <w:szCs w:val="28"/>
        </w:rPr>
        <w:t xml:space="preserve"> О.П., Мельник М.М., Ткачова Г.В., </w:t>
      </w:r>
      <w:proofErr w:type="spellStart"/>
      <w:r w:rsidRPr="003609BA">
        <w:rPr>
          <w:sz w:val="28"/>
          <w:szCs w:val="28"/>
        </w:rPr>
        <w:t>Глазова</w:t>
      </w:r>
      <w:proofErr w:type="spellEnd"/>
      <w:r w:rsidRPr="003609BA">
        <w:rPr>
          <w:sz w:val="28"/>
          <w:szCs w:val="28"/>
        </w:rPr>
        <w:t xml:space="preserve"> О.П., Панасенко Н.М. </w:t>
      </w:r>
    </w:p>
    <w:p w:rsidR="00AF7500" w:rsidRPr="003609BA" w:rsidRDefault="00AF7500" w:rsidP="003609BA">
      <w:pPr>
        <w:pStyle w:val="xfm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09BA">
        <w:rPr>
          <w:b/>
          <w:sz w:val="28"/>
          <w:szCs w:val="28"/>
        </w:rPr>
        <w:t>В оновленні програми брали участь</w:t>
      </w:r>
      <w:r w:rsidRPr="003609BA">
        <w:rPr>
          <w:sz w:val="28"/>
          <w:szCs w:val="28"/>
        </w:rPr>
        <w:t xml:space="preserve">: </w:t>
      </w:r>
      <w:proofErr w:type="spellStart"/>
      <w:r w:rsidRPr="003609BA">
        <w:rPr>
          <w:sz w:val="28"/>
          <w:szCs w:val="28"/>
        </w:rPr>
        <w:t>Глазова</w:t>
      </w:r>
      <w:proofErr w:type="spellEnd"/>
      <w:r w:rsidRPr="003609BA">
        <w:rPr>
          <w:sz w:val="28"/>
          <w:szCs w:val="28"/>
        </w:rPr>
        <w:t xml:space="preserve"> О.П., Романенко Ю.О., Голуб Н.Б., </w:t>
      </w:r>
      <w:proofErr w:type="spellStart"/>
      <w:r w:rsidRPr="003609BA">
        <w:rPr>
          <w:sz w:val="28"/>
          <w:szCs w:val="28"/>
        </w:rPr>
        <w:t>Кондесюк</w:t>
      </w:r>
      <w:proofErr w:type="spellEnd"/>
      <w:r w:rsidRPr="003609BA">
        <w:rPr>
          <w:sz w:val="28"/>
          <w:szCs w:val="28"/>
        </w:rPr>
        <w:t xml:space="preserve"> Т.В., </w:t>
      </w:r>
      <w:proofErr w:type="spellStart"/>
      <w:r w:rsidRPr="003609BA">
        <w:rPr>
          <w:sz w:val="28"/>
          <w:szCs w:val="28"/>
        </w:rPr>
        <w:t>Котусенко</w:t>
      </w:r>
      <w:proofErr w:type="spellEnd"/>
      <w:r w:rsidRPr="003609BA">
        <w:rPr>
          <w:sz w:val="28"/>
          <w:szCs w:val="28"/>
        </w:rPr>
        <w:t xml:space="preserve"> О.Ю., Мельниченко О.М., </w:t>
      </w:r>
      <w:proofErr w:type="spellStart"/>
      <w:r w:rsidRPr="003609BA">
        <w:rPr>
          <w:sz w:val="28"/>
          <w:szCs w:val="28"/>
        </w:rPr>
        <w:t>Михайловська</w:t>
      </w:r>
      <w:proofErr w:type="spellEnd"/>
      <w:r w:rsidRPr="003609BA">
        <w:rPr>
          <w:sz w:val="28"/>
          <w:szCs w:val="28"/>
        </w:rPr>
        <w:t xml:space="preserve"> Н.А., </w:t>
      </w:r>
      <w:proofErr w:type="spellStart"/>
      <w:r w:rsidRPr="003609BA">
        <w:rPr>
          <w:sz w:val="28"/>
          <w:szCs w:val="28"/>
        </w:rPr>
        <w:t>Панченков</w:t>
      </w:r>
      <w:proofErr w:type="spellEnd"/>
      <w:r w:rsidRPr="003609BA">
        <w:rPr>
          <w:sz w:val="28"/>
          <w:szCs w:val="28"/>
        </w:rPr>
        <w:t xml:space="preserve"> А.О., </w:t>
      </w:r>
      <w:proofErr w:type="spellStart"/>
      <w:r w:rsidRPr="003609BA">
        <w:rPr>
          <w:sz w:val="28"/>
          <w:szCs w:val="28"/>
        </w:rPr>
        <w:t>Пчеляна</w:t>
      </w:r>
      <w:proofErr w:type="spellEnd"/>
      <w:r w:rsidRPr="003609BA">
        <w:rPr>
          <w:sz w:val="28"/>
          <w:szCs w:val="28"/>
        </w:rPr>
        <w:t xml:space="preserve"> Л.В.</w:t>
      </w:r>
    </w:p>
    <w:p w:rsidR="003609BA" w:rsidRDefault="003609BA" w:rsidP="003609BA">
      <w:pPr>
        <w:pStyle w:val="xfmc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34FB3" w:rsidRPr="003609BA" w:rsidRDefault="0014394C" w:rsidP="003609BA">
      <w:pPr>
        <w:pStyle w:val="xfmc1"/>
        <w:spacing w:before="0" w:beforeAutospacing="0" w:after="0" w:afterAutospacing="0"/>
        <w:jc w:val="both"/>
        <w:rPr>
          <w:sz w:val="28"/>
          <w:szCs w:val="28"/>
        </w:rPr>
      </w:pPr>
      <w:r w:rsidRPr="003609BA">
        <w:rPr>
          <w:b/>
          <w:sz w:val="28"/>
          <w:szCs w:val="28"/>
        </w:rPr>
        <w:t xml:space="preserve">      </w:t>
      </w:r>
      <w:r w:rsidR="003609BA" w:rsidRPr="003609BA">
        <w:rPr>
          <w:b/>
          <w:sz w:val="28"/>
          <w:szCs w:val="28"/>
        </w:rPr>
        <w:t>УКРАЇНСЬКА ЛІТЕРАТУРА</w:t>
      </w:r>
      <w:r w:rsidR="003609BA">
        <w:rPr>
          <w:b/>
          <w:sz w:val="28"/>
          <w:szCs w:val="28"/>
        </w:rPr>
        <w:t xml:space="preserve"> </w:t>
      </w:r>
      <w:r w:rsidR="00603E98" w:rsidRPr="003609BA">
        <w:rPr>
          <w:b/>
          <w:sz w:val="28"/>
          <w:szCs w:val="28"/>
        </w:rPr>
        <w:t>5-9 класи.</w:t>
      </w:r>
      <w:r w:rsidR="00896922" w:rsidRPr="003609BA">
        <w:rPr>
          <w:b/>
          <w:sz w:val="28"/>
          <w:szCs w:val="28"/>
        </w:rPr>
        <w:t xml:space="preserve"> Програма для загальноосвітніх навчальних закладів.</w:t>
      </w:r>
      <w:r w:rsidR="00603E98" w:rsidRPr="003609BA">
        <w:rPr>
          <w:b/>
          <w:sz w:val="28"/>
          <w:szCs w:val="28"/>
        </w:rPr>
        <w:t xml:space="preserve"> </w:t>
      </w:r>
      <w:r w:rsidR="00334FB3" w:rsidRPr="003609BA">
        <w:rPr>
          <w:sz w:val="28"/>
          <w:szCs w:val="28"/>
        </w:rPr>
        <w:t xml:space="preserve"> Авторський колектив: Р.В.Мовчан, доктор філологічних наук,  К.В. </w:t>
      </w:r>
      <w:proofErr w:type="spellStart"/>
      <w:r w:rsidR="00334FB3" w:rsidRPr="003609BA">
        <w:rPr>
          <w:sz w:val="28"/>
          <w:szCs w:val="28"/>
        </w:rPr>
        <w:t>Таранік-Ткачук</w:t>
      </w:r>
      <w:proofErr w:type="spellEnd"/>
      <w:r w:rsidR="00334FB3" w:rsidRPr="003609BA">
        <w:rPr>
          <w:sz w:val="28"/>
          <w:szCs w:val="28"/>
        </w:rPr>
        <w:t xml:space="preserve">, кандидат </w:t>
      </w:r>
      <w:proofErr w:type="spellStart"/>
      <w:r w:rsidR="00334FB3" w:rsidRPr="003609BA">
        <w:rPr>
          <w:sz w:val="28"/>
          <w:szCs w:val="28"/>
        </w:rPr>
        <w:t>педнаук</w:t>
      </w:r>
      <w:proofErr w:type="spellEnd"/>
      <w:r w:rsidR="00334FB3" w:rsidRPr="003609BA">
        <w:rPr>
          <w:sz w:val="28"/>
          <w:szCs w:val="28"/>
        </w:rPr>
        <w:t xml:space="preserve"> та ін. Програма оновлена відповідно до наказів МОН N 52 від 13.01.2017 р. та N 201 від10.02.2017 р.</w:t>
      </w:r>
    </w:p>
    <w:p w:rsidR="00896922" w:rsidRPr="003609BA" w:rsidRDefault="00896922" w:rsidP="003609BA">
      <w:pPr>
        <w:pStyle w:val="xfmc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4394C" w:rsidRPr="003609BA" w:rsidRDefault="0014394C" w:rsidP="003609BA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</w:pPr>
    </w:p>
    <w:p w:rsidR="002C5AC1" w:rsidRPr="003609BA" w:rsidRDefault="003609BA" w:rsidP="00360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9B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lastRenderedPageBreak/>
        <w:t>УКРАЇНСЬКА МОВА</w:t>
      </w:r>
      <w:r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 </w:t>
      </w:r>
      <w:r w:rsidR="002C5AC1" w:rsidRPr="003609B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10-11 </w:t>
      </w:r>
      <w:proofErr w:type="spellStart"/>
      <w:r w:rsidR="002C5AC1" w:rsidRPr="003609B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класи</w:t>
      </w:r>
      <w:proofErr w:type="spellEnd"/>
      <w:r w:rsidR="002C5AC1" w:rsidRPr="003609BA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.</w:t>
      </w:r>
      <w:r w:rsidR="002C5AC1" w:rsidRPr="003609B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="002C5AC1" w:rsidRPr="003609B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2C5AC1" w:rsidRPr="003609B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івень</w:t>
      </w:r>
      <w:proofErr w:type="spellEnd"/>
      <w:r w:rsidR="002C5AC1" w:rsidRPr="003609B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стандарту</w:t>
      </w:r>
      <w:r w:rsidR="002C5AC1" w:rsidRPr="003609BA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 </w:t>
      </w:r>
      <w:r w:rsidR="002C5AC1" w:rsidRPr="003609BA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2C5AC1" w:rsidRPr="003609BA">
        <w:rPr>
          <w:rFonts w:ascii="Times New Roman" w:eastAsia="Calibri" w:hAnsi="Times New Roman" w:cs="Times New Roman"/>
          <w:sz w:val="28"/>
          <w:szCs w:val="28"/>
        </w:rPr>
        <w:t>зі</w:t>
      </w:r>
      <w:proofErr w:type="spellEnd"/>
      <w:r w:rsidR="002C5AC1" w:rsidRPr="003609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C5AC1" w:rsidRPr="003609BA">
        <w:rPr>
          <w:rFonts w:ascii="Times New Roman" w:eastAsia="Calibri" w:hAnsi="Times New Roman" w:cs="Times New Roman"/>
          <w:sz w:val="28"/>
          <w:szCs w:val="28"/>
        </w:rPr>
        <w:t>змінами</w:t>
      </w:r>
      <w:proofErr w:type="spellEnd"/>
      <w:r w:rsidR="002C5AC1" w:rsidRPr="003609B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2C5AC1" w:rsidRPr="003609BA">
        <w:rPr>
          <w:rFonts w:ascii="Times New Roman" w:eastAsia="Calibri" w:hAnsi="Times New Roman" w:cs="Times New Roman"/>
          <w:sz w:val="28"/>
          <w:szCs w:val="28"/>
        </w:rPr>
        <w:t>затвердженими</w:t>
      </w:r>
      <w:proofErr w:type="spellEnd"/>
      <w:r w:rsidR="002C5AC1" w:rsidRPr="003609BA">
        <w:rPr>
          <w:rFonts w:ascii="Times New Roman" w:eastAsia="Calibri" w:hAnsi="Times New Roman" w:cs="Times New Roman"/>
          <w:sz w:val="28"/>
          <w:szCs w:val="28"/>
        </w:rPr>
        <w:t xml:space="preserve"> наказом МОН  </w:t>
      </w:r>
      <w:proofErr w:type="spellStart"/>
      <w:r w:rsidR="002C5AC1" w:rsidRPr="003609BA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="002C5AC1" w:rsidRPr="003609BA">
        <w:rPr>
          <w:rFonts w:ascii="Times New Roman" w:eastAsia="Calibri" w:hAnsi="Times New Roman" w:cs="Times New Roman"/>
          <w:sz w:val="28"/>
          <w:szCs w:val="28"/>
        </w:rPr>
        <w:t xml:space="preserve"> 14.07.2016 № 826)</w:t>
      </w:r>
      <w:r w:rsidR="002C5AC1" w:rsidRPr="003609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042C" w:rsidRPr="003609BA" w:rsidRDefault="003609BA" w:rsidP="003609BA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</w:pPr>
      <w:r w:rsidRPr="003609B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УКРАЇНСЬКА МОВА</w:t>
      </w:r>
      <w:r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 </w:t>
      </w:r>
      <w:r w:rsidR="00D9042C" w:rsidRPr="003609B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10-11 </w:t>
      </w:r>
      <w:proofErr w:type="spellStart"/>
      <w:r w:rsidR="00D9042C" w:rsidRPr="003609B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класи</w:t>
      </w:r>
      <w:proofErr w:type="spellEnd"/>
      <w:r w:rsidR="00D9042C" w:rsidRPr="003609BA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. Академічний рівень.</w:t>
      </w:r>
    </w:p>
    <w:p w:rsidR="0014394C" w:rsidRPr="003609BA" w:rsidRDefault="0014394C" w:rsidP="003609BA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</w:pPr>
    </w:p>
    <w:p w:rsidR="00995B50" w:rsidRPr="003609BA" w:rsidRDefault="003609BA" w:rsidP="00360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BA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УКРАЇНСЬКА ЛІТЕРАТУРА </w:t>
      </w:r>
      <w:r w:rsidR="00995B50" w:rsidRPr="003609BA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10-11 класи. </w:t>
      </w:r>
      <w:proofErr w:type="spellStart"/>
      <w:proofErr w:type="gramStart"/>
      <w:r w:rsidR="00995B50" w:rsidRPr="003609B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995B50" w:rsidRPr="003609BA">
        <w:rPr>
          <w:rFonts w:ascii="Times New Roman" w:hAnsi="Times New Roman" w:cs="Times New Roman"/>
          <w:b/>
          <w:sz w:val="28"/>
          <w:szCs w:val="28"/>
        </w:rPr>
        <w:t>івень</w:t>
      </w:r>
      <w:proofErr w:type="spellEnd"/>
      <w:r w:rsidR="00995B50" w:rsidRPr="003609BA">
        <w:rPr>
          <w:rFonts w:ascii="Times New Roman" w:hAnsi="Times New Roman" w:cs="Times New Roman"/>
          <w:b/>
          <w:sz w:val="28"/>
          <w:szCs w:val="28"/>
        </w:rPr>
        <w:t xml:space="preserve"> стандарту, </w:t>
      </w:r>
      <w:proofErr w:type="spellStart"/>
      <w:r w:rsidR="00995B50" w:rsidRPr="003609BA">
        <w:rPr>
          <w:rFonts w:ascii="Times New Roman" w:hAnsi="Times New Roman" w:cs="Times New Roman"/>
          <w:b/>
          <w:sz w:val="28"/>
          <w:szCs w:val="28"/>
        </w:rPr>
        <w:t>академічний</w:t>
      </w:r>
      <w:proofErr w:type="spellEnd"/>
      <w:r w:rsidR="00995B50" w:rsidRPr="003609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5B50" w:rsidRPr="003609BA">
        <w:rPr>
          <w:rFonts w:ascii="Times New Roman" w:hAnsi="Times New Roman" w:cs="Times New Roman"/>
          <w:b/>
          <w:sz w:val="28"/>
          <w:szCs w:val="28"/>
        </w:rPr>
        <w:t>рівень</w:t>
      </w:r>
      <w:proofErr w:type="spellEnd"/>
      <w:r w:rsidR="00513EAE" w:rsidRPr="003609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95B50" w:rsidRPr="003609B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95B50" w:rsidRPr="003609BA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995B50" w:rsidRPr="00360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B50" w:rsidRPr="003609BA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="00995B50" w:rsidRPr="003609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5B50" w:rsidRPr="003609BA">
        <w:rPr>
          <w:rFonts w:ascii="Times New Roman" w:hAnsi="Times New Roman" w:cs="Times New Roman"/>
          <w:sz w:val="28"/>
          <w:szCs w:val="28"/>
        </w:rPr>
        <w:t>затвердженими</w:t>
      </w:r>
      <w:proofErr w:type="spellEnd"/>
      <w:r w:rsidR="00995B50" w:rsidRPr="003609BA">
        <w:rPr>
          <w:rFonts w:ascii="Times New Roman" w:hAnsi="Times New Roman" w:cs="Times New Roman"/>
          <w:sz w:val="28"/>
          <w:szCs w:val="28"/>
        </w:rPr>
        <w:t xml:space="preserve"> наказом МОН  </w:t>
      </w:r>
      <w:proofErr w:type="spellStart"/>
      <w:r w:rsidR="00995B50" w:rsidRPr="003609B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995B50" w:rsidRPr="003609BA">
        <w:rPr>
          <w:rFonts w:ascii="Times New Roman" w:hAnsi="Times New Roman" w:cs="Times New Roman"/>
          <w:sz w:val="28"/>
          <w:szCs w:val="28"/>
        </w:rPr>
        <w:t xml:space="preserve"> 14.07.2016 № 826)</w:t>
      </w:r>
    </w:p>
    <w:p w:rsidR="00513EAE" w:rsidRPr="003609BA" w:rsidRDefault="003609BA" w:rsidP="003609B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3609BA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УКРАЇНСЬКА ЛІТЕРАТУРА </w:t>
      </w:r>
      <w:r w:rsidR="007B7B7C" w:rsidRPr="003609BA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10-11 класи. Програма для профільного навчання учнів загальноосвітніх навчальних закладів. Філологічний напрям (профіль – українська філологія). </w:t>
      </w:r>
      <w:r w:rsidR="007B7B7C" w:rsidRPr="003609B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Затверджено наказом Міністерства науки, молоді та спорту України від 28.10.2010 року № 1021. Укладачі: М.Г. Жулинський, Г.Ф. Семенюк та ін.</w:t>
      </w:r>
    </w:p>
    <w:p w:rsidR="003609BA" w:rsidRPr="003609BA" w:rsidRDefault="003609BA" w:rsidP="003609B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7582" w:rsidRPr="003609BA" w:rsidRDefault="002C235E" w:rsidP="003609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09BA">
        <w:rPr>
          <w:rFonts w:ascii="Times New Roman" w:hAnsi="Times New Roman" w:cs="Times New Roman"/>
          <w:sz w:val="28"/>
          <w:szCs w:val="28"/>
          <w:lang w:val="uk-UA"/>
        </w:rPr>
        <w:t xml:space="preserve">Заклади загальної середньої освіти  повинні розробити  освітні програми та </w:t>
      </w:r>
      <w:r w:rsidR="00116689" w:rsidRPr="003609BA">
        <w:rPr>
          <w:rFonts w:ascii="Times New Roman" w:hAnsi="Times New Roman" w:cs="Times New Roman"/>
          <w:sz w:val="28"/>
          <w:szCs w:val="28"/>
          <w:lang w:val="uk-UA"/>
        </w:rPr>
        <w:t>затвердити їх на з</w:t>
      </w:r>
      <w:r w:rsidR="007C3D4D" w:rsidRPr="003609BA">
        <w:rPr>
          <w:rFonts w:ascii="Times New Roman" w:hAnsi="Times New Roman" w:cs="Times New Roman"/>
          <w:sz w:val="28"/>
          <w:szCs w:val="28"/>
          <w:lang w:val="uk-UA"/>
        </w:rPr>
        <w:t>асіданні педагогічної ради</w:t>
      </w:r>
      <w:r w:rsidR="003609BA" w:rsidRPr="003609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3D4D" w:rsidRPr="003609BA">
        <w:rPr>
          <w:rFonts w:ascii="Times New Roman" w:hAnsi="Times New Roman" w:cs="Times New Roman"/>
          <w:sz w:val="28"/>
          <w:szCs w:val="28"/>
          <w:lang w:val="uk-UA"/>
        </w:rPr>
        <w:t xml:space="preserve">до початку </w:t>
      </w:r>
      <w:r w:rsidR="00116689" w:rsidRPr="003609BA">
        <w:rPr>
          <w:rFonts w:ascii="Times New Roman" w:hAnsi="Times New Roman" w:cs="Times New Roman"/>
          <w:sz w:val="28"/>
          <w:szCs w:val="28"/>
          <w:lang w:val="uk-UA"/>
        </w:rPr>
        <w:t xml:space="preserve"> нового навчального року</w:t>
      </w:r>
    </w:p>
    <w:p w:rsidR="007C3D4D" w:rsidRDefault="007C3D4D" w:rsidP="003609BA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B7E2A" w:rsidRPr="003609BA" w:rsidRDefault="007C3D4D" w:rsidP="003609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09BA">
        <w:rPr>
          <w:rFonts w:ascii="Times New Roman" w:hAnsi="Times New Roman" w:cs="Times New Roman"/>
          <w:b/>
          <w:sz w:val="28"/>
          <w:szCs w:val="28"/>
          <w:lang w:val="uk-UA"/>
        </w:rPr>
        <w:t>Методист                                                       В. Симоненко</w:t>
      </w:r>
    </w:p>
    <w:sectPr w:rsidR="00AB7E2A" w:rsidRPr="003609BA" w:rsidSect="00213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E78" w:rsidRDefault="001E7E78" w:rsidP="00AF7500">
      <w:pPr>
        <w:spacing w:after="0" w:line="240" w:lineRule="auto"/>
      </w:pPr>
      <w:r>
        <w:separator/>
      </w:r>
    </w:p>
  </w:endnote>
  <w:endnote w:type="continuationSeparator" w:id="0">
    <w:p w:rsidR="001E7E78" w:rsidRDefault="001E7E78" w:rsidP="00AF7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E78" w:rsidRDefault="001E7E78" w:rsidP="00AF7500">
      <w:pPr>
        <w:spacing w:after="0" w:line="240" w:lineRule="auto"/>
      </w:pPr>
      <w:r>
        <w:separator/>
      </w:r>
    </w:p>
  </w:footnote>
  <w:footnote w:type="continuationSeparator" w:id="0">
    <w:p w:rsidR="001E7E78" w:rsidRDefault="001E7E78" w:rsidP="00AF7500">
      <w:pPr>
        <w:spacing w:after="0" w:line="240" w:lineRule="auto"/>
      </w:pPr>
      <w:r>
        <w:continuationSeparator/>
      </w:r>
    </w:p>
  </w:footnote>
  <w:footnote w:id="1">
    <w:p w:rsidR="00AF7500" w:rsidRDefault="00AF7500" w:rsidP="00AF7500">
      <w:pPr>
        <w:pStyle w:val="a5"/>
      </w:pPr>
    </w:p>
    <w:p w:rsidR="00AF7500" w:rsidRDefault="00AF7500" w:rsidP="00AF7500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E5102"/>
    <w:multiLevelType w:val="hybridMultilevel"/>
    <w:tmpl w:val="9D2AE0DC"/>
    <w:lvl w:ilvl="0" w:tplc="8250C4CE">
      <w:start w:val="1"/>
      <w:numFmt w:val="decimal"/>
      <w:lvlText w:val="%1."/>
      <w:lvlJc w:val="left"/>
      <w:pPr>
        <w:ind w:left="1069" w:hanging="360"/>
      </w:pPr>
      <w:rPr>
        <w:rFonts w:ascii="Georgia" w:hAnsi="Georgia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9C5AED"/>
    <w:multiLevelType w:val="hybridMultilevel"/>
    <w:tmpl w:val="862CB994"/>
    <w:lvl w:ilvl="0" w:tplc="E3D4B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0064D"/>
    <w:multiLevelType w:val="hybridMultilevel"/>
    <w:tmpl w:val="167855A0"/>
    <w:lvl w:ilvl="0" w:tplc="B04E49F2">
      <w:start w:val="3"/>
      <w:numFmt w:val="decimal"/>
      <w:lvlText w:val="%1."/>
      <w:lvlJc w:val="left"/>
      <w:pPr>
        <w:ind w:left="1429" w:hanging="360"/>
      </w:pPr>
      <w:rPr>
        <w:rFonts w:ascii="Times New Roman" w:eastAsia="MS Mincho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ECC"/>
    <w:rsid w:val="00116689"/>
    <w:rsid w:val="0014394C"/>
    <w:rsid w:val="001E7E78"/>
    <w:rsid w:val="0021373F"/>
    <w:rsid w:val="002C235E"/>
    <w:rsid w:val="002C5AC1"/>
    <w:rsid w:val="00334FB3"/>
    <w:rsid w:val="003609BA"/>
    <w:rsid w:val="004705B1"/>
    <w:rsid w:val="00513EAE"/>
    <w:rsid w:val="00521F9B"/>
    <w:rsid w:val="005A3199"/>
    <w:rsid w:val="00603E98"/>
    <w:rsid w:val="00773429"/>
    <w:rsid w:val="007B7B7C"/>
    <w:rsid w:val="007C3D4D"/>
    <w:rsid w:val="00896922"/>
    <w:rsid w:val="00995B50"/>
    <w:rsid w:val="00A5203E"/>
    <w:rsid w:val="00AB7E2A"/>
    <w:rsid w:val="00AF7500"/>
    <w:rsid w:val="00BA7ECC"/>
    <w:rsid w:val="00BE4B36"/>
    <w:rsid w:val="00C31D5F"/>
    <w:rsid w:val="00D17582"/>
    <w:rsid w:val="00D9042C"/>
    <w:rsid w:val="00DC3F05"/>
    <w:rsid w:val="00E10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F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7E2A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unhideWhenUsed/>
    <w:rsid w:val="00AF7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Текст сноски Знак"/>
    <w:basedOn w:val="a0"/>
    <w:link w:val="a5"/>
    <w:uiPriority w:val="99"/>
    <w:rsid w:val="00AF750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footnote reference"/>
    <w:basedOn w:val="a0"/>
    <w:uiPriority w:val="99"/>
    <w:unhideWhenUsed/>
    <w:rsid w:val="00AF7500"/>
    <w:rPr>
      <w:vertAlign w:val="superscript"/>
    </w:rPr>
  </w:style>
  <w:style w:type="paragraph" w:customStyle="1" w:styleId="xfmc1">
    <w:name w:val="xfmc1"/>
    <w:basedOn w:val="a"/>
    <w:rsid w:val="00AF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n.gov.ua/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 Викторовна</dc:creator>
  <cp:keywords/>
  <dc:description/>
  <cp:lastModifiedBy>User</cp:lastModifiedBy>
  <cp:revision>20</cp:revision>
  <dcterms:created xsi:type="dcterms:W3CDTF">2018-02-02T12:45:00Z</dcterms:created>
  <dcterms:modified xsi:type="dcterms:W3CDTF">2018-02-06T09:15:00Z</dcterms:modified>
</cp:coreProperties>
</file>