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A6" w:rsidRPr="005C0608" w:rsidRDefault="004562A6" w:rsidP="004562A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56260" cy="679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A6" w:rsidRPr="005C0608" w:rsidRDefault="004562A6" w:rsidP="004562A6">
      <w:pPr>
        <w:rPr>
          <w:rFonts w:ascii="Times New Roman" w:hAnsi="Times New Roman" w:cs="Times New Roman"/>
          <w:sz w:val="20"/>
          <w:lang w:val="uk-UA"/>
        </w:rPr>
      </w:pPr>
    </w:p>
    <w:p w:rsidR="004562A6" w:rsidRPr="005C0608" w:rsidRDefault="004562A6" w:rsidP="004562A6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C0608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4562A6" w:rsidRPr="005C0608" w:rsidRDefault="004562A6" w:rsidP="004562A6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4562A6" w:rsidRPr="005C0608" w:rsidRDefault="004562A6" w:rsidP="004562A6">
      <w:pPr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ВІДДІЛ ОСВІТИ</w:t>
      </w:r>
    </w:p>
    <w:p w:rsidR="004562A6" w:rsidRPr="005C0608" w:rsidRDefault="004562A6" w:rsidP="004562A6">
      <w:pPr>
        <w:jc w:val="center"/>
        <w:rPr>
          <w:rFonts w:ascii="Times New Roman" w:hAnsi="Times New Roman" w:cs="Times New Roman"/>
          <w:b/>
          <w:lang w:val="uk-UA"/>
        </w:rPr>
      </w:pPr>
      <w:r w:rsidRPr="005C0608">
        <w:rPr>
          <w:rFonts w:ascii="Times New Roman" w:hAnsi="Times New Roman" w:cs="Times New Roman"/>
          <w:b/>
          <w:lang w:val="uk-UA"/>
        </w:rPr>
        <w:t>ОЛЕКСАНДРІЙСЬКОЇ РАЙОННОЇ ДЕРЖАВНОЇ АДМІНІСТРАЦІЇ</w:t>
      </w:r>
    </w:p>
    <w:p w:rsidR="004562A6" w:rsidRPr="005C0608" w:rsidRDefault="004562A6" w:rsidP="004562A6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4562A6" w:rsidRPr="005C0608" w:rsidRDefault="004562A6" w:rsidP="004562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608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4562A6" w:rsidRPr="005C0608" w:rsidRDefault="004562A6" w:rsidP="004562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A6" w:rsidRPr="005C0608" w:rsidRDefault="004562A6" w:rsidP="004562A6">
      <w:pPr>
        <w:rPr>
          <w:rFonts w:ascii="Times New Roman" w:hAnsi="Times New Roman" w:cs="Times New Roman"/>
          <w:b/>
          <w:bCs/>
        </w:rPr>
      </w:pPr>
    </w:p>
    <w:p w:rsidR="004562A6" w:rsidRPr="005C0608" w:rsidRDefault="004562A6" w:rsidP="004562A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5C0608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5C0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BAC">
        <w:rPr>
          <w:rFonts w:ascii="Times New Roman" w:hAnsi="Times New Roman" w:cs="Times New Roman"/>
          <w:bCs/>
          <w:sz w:val="28"/>
          <w:szCs w:val="28"/>
          <w:lang w:val="uk-UA"/>
        </w:rPr>
        <w:t>14.04. 201</w:t>
      </w:r>
      <w:r w:rsidR="004307BC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5C0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941D00">
        <w:rPr>
          <w:rFonts w:ascii="Times New Roman" w:hAnsi="Times New Roman" w:cs="Times New Roman"/>
          <w:bCs/>
          <w:sz w:val="28"/>
          <w:szCs w:val="28"/>
          <w:lang w:val="uk-UA"/>
        </w:rPr>
        <w:t>139</w:t>
      </w:r>
    </w:p>
    <w:p w:rsidR="004562A6" w:rsidRPr="005C0608" w:rsidRDefault="004562A6" w:rsidP="004562A6">
      <w:pPr>
        <w:jc w:val="center"/>
        <w:rPr>
          <w:rFonts w:ascii="Times New Roman" w:hAnsi="Times New Roman" w:cs="Times New Roman"/>
          <w:bCs/>
          <w:lang w:val="uk-UA"/>
        </w:rPr>
      </w:pPr>
    </w:p>
    <w:p w:rsidR="004562A6" w:rsidRDefault="004562A6" w:rsidP="004562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608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4562A6" w:rsidRPr="0036787C" w:rsidRDefault="004562A6" w:rsidP="004562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62A6" w:rsidRDefault="004562A6" w:rsidP="004562A6">
      <w:pPr>
        <w:pStyle w:val="a5"/>
        <w:ind w:left="0" w:right="-179"/>
        <w:rPr>
          <w:szCs w:val="28"/>
        </w:rPr>
      </w:pPr>
      <w:r w:rsidRPr="004562A6">
        <w:rPr>
          <w:szCs w:val="28"/>
        </w:rPr>
        <w:t>Про орга</w:t>
      </w:r>
      <w:r>
        <w:rPr>
          <w:szCs w:val="28"/>
        </w:rPr>
        <w:t xml:space="preserve">нізацію та проведення </w:t>
      </w:r>
    </w:p>
    <w:p w:rsidR="004562A6" w:rsidRDefault="004562A6" w:rsidP="004562A6">
      <w:pPr>
        <w:pStyle w:val="a5"/>
        <w:ind w:left="0" w:right="-179"/>
        <w:rPr>
          <w:szCs w:val="28"/>
        </w:rPr>
      </w:pPr>
      <w:r>
        <w:rPr>
          <w:szCs w:val="28"/>
        </w:rPr>
        <w:t xml:space="preserve">ознайомчих занять з юнаками 11 класів </w:t>
      </w: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  <w:r>
        <w:rPr>
          <w:szCs w:val="28"/>
        </w:rPr>
        <w:t>загальноосвітніх навчальних закладів</w:t>
      </w:r>
      <w:r w:rsidRPr="004562A6">
        <w:rPr>
          <w:szCs w:val="28"/>
        </w:rPr>
        <w:t xml:space="preserve"> </w:t>
      </w: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  <w:r w:rsidRPr="004562A6">
        <w:rPr>
          <w:szCs w:val="28"/>
        </w:rPr>
        <w:t>Олександрійського району на базі</w:t>
      </w: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  <w:r w:rsidRPr="004562A6">
        <w:rPr>
          <w:szCs w:val="28"/>
        </w:rPr>
        <w:t>ві</w:t>
      </w:r>
      <w:r>
        <w:rPr>
          <w:szCs w:val="28"/>
        </w:rPr>
        <w:t>йськової частини А</w:t>
      </w:r>
      <w:r w:rsidRPr="004562A6">
        <w:rPr>
          <w:szCs w:val="28"/>
        </w:rPr>
        <w:t xml:space="preserve"> 1405</w:t>
      </w: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  <w:r w:rsidRPr="004562A6">
        <w:rPr>
          <w:szCs w:val="28"/>
        </w:rPr>
        <w:t xml:space="preserve">(с. </w:t>
      </w:r>
      <w:proofErr w:type="spellStart"/>
      <w:r w:rsidRPr="004562A6">
        <w:rPr>
          <w:szCs w:val="28"/>
        </w:rPr>
        <w:t>Аджамка</w:t>
      </w:r>
      <w:proofErr w:type="spellEnd"/>
      <w:r w:rsidRPr="004562A6">
        <w:rPr>
          <w:szCs w:val="28"/>
        </w:rPr>
        <w:t>)</w:t>
      </w: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  <w:r w:rsidRPr="004562A6">
        <w:rPr>
          <w:szCs w:val="28"/>
        </w:rPr>
        <w:tab/>
        <w:t>Відповідно до розпорядження голови Кіровоградської обласної державної адміністрації від 18</w:t>
      </w:r>
      <w:r w:rsidR="00FC121F">
        <w:rPr>
          <w:szCs w:val="28"/>
        </w:rPr>
        <w:t xml:space="preserve"> лютого</w:t>
      </w:r>
      <w:r w:rsidRPr="004562A6">
        <w:rPr>
          <w:szCs w:val="28"/>
        </w:rPr>
        <w:t xml:space="preserve"> 201</w:t>
      </w:r>
      <w:r w:rsidR="00FC121F">
        <w:rPr>
          <w:szCs w:val="28"/>
        </w:rPr>
        <w:t>6</w:t>
      </w:r>
      <w:r w:rsidRPr="004562A6">
        <w:rPr>
          <w:szCs w:val="28"/>
        </w:rPr>
        <w:t xml:space="preserve"> року № </w:t>
      </w:r>
      <w:r w:rsidR="00FC121F">
        <w:rPr>
          <w:szCs w:val="28"/>
        </w:rPr>
        <w:t>66</w:t>
      </w:r>
      <w:r w:rsidRPr="004562A6">
        <w:rPr>
          <w:szCs w:val="28"/>
        </w:rPr>
        <w:t xml:space="preserve"> – р «Про шефство над військовими час</w:t>
      </w:r>
      <w:r w:rsidR="00FC121F">
        <w:rPr>
          <w:szCs w:val="28"/>
        </w:rPr>
        <w:t xml:space="preserve">тинами Збройних Сил України, Національної гвардії </w:t>
      </w:r>
      <w:r w:rsidRPr="004562A6">
        <w:rPr>
          <w:szCs w:val="28"/>
        </w:rPr>
        <w:t xml:space="preserve">України», з метою </w:t>
      </w:r>
      <w:proofErr w:type="spellStart"/>
      <w:r w:rsidRPr="004562A6">
        <w:rPr>
          <w:szCs w:val="28"/>
        </w:rPr>
        <w:t>військово</w:t>
      </w:r>
      <w:proofErr w:type="spellEnd"/>
      <w:r w:rsidRPr="004562A6">
        <w:rPr>
          <w:szCs w:val="28"/>
        </w:rPr>
        <w:t xml:space="preserve"> – патріотичного виховання та підготовки  допризовної молоді до виконання військового обов’язку</w:t>
      </w: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  <w:r w:rsidRPr="004562A6">
        <w:rPr>
          <w:szCs w:val="28"/>
        </w:rPr>
        <w:t>НАКАЗУЮ:</w:t>
      </w: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</w:p>
    <w:p w:rsidR="004562A6" w:rsidRPr="009A7F2E" w:rsidRDefault="004562A6" w:rsidP="009A7F2E">
      <w:pPr>
        <w:pStyle w:val="a5"/>
        <w:numPr>
          <w:ilvl w:val="0"/>
          <w:numId w:val="1"/>
        </w:numPr>
        <w:tabs>
          <w:tab w:val="clear" w:pos="0"/>
        </w:tabs>
        <w:ind w:right="-179" w:hanging="540"/>
        <w:rPr>
          <w:szCs w:val="28"/>
        </w:rPr>
      </w:pPr>
      <w:r>
        <w:rPr>
          <w:szCs w:val="28"/>
        </w:rPr>
        <w:t>Провести  ознайомчі заняття</w:t>
      </w:r>
      <w:r w:rsidR="00A95D8A">
        <w:rPr>
          <w:szCs w:val="28"/>
        </w:rPr>
        <w:t xml:space="preserve"> та </w:t>
      </w:r>
      <w:r w:rsidR="00E65D64">
        <w:rPr>
          <w:szCs w:val="28"/>
        </w:rPr>
        <w:t>навчальн</w:t>
      </w:r>
      <w:r w:rsidR="005550C0">
        <w:rPr>
          <w:szCs w:val="28"/>
        </w:rPr>
        <w:t>і</w:t>
      </w:r>
      <w:r w:rsidR="00E65D64">
        <w:rPr>
          <w:szCs w:val="28"/>
        </w:rPr>
        <w:t xml:space="preserve"> </w:t>
      </w:r>
      <w:r w:rsidR="00A95D8A">
        <w:rPr>
          <w:szCs w:val="28"/>
        </w:rPr>
        <w:t>стрільби з автомата Калашникова</w:t>
      </w:r>
      <w:r>
        <w:rPr>
          <w:szCs w:val="28"/>
        </w:rPr>
        <w:t xml:space="preserve"> з </w:t>
      </w:r>
      <w:r w:rsidR="00FC121F">
        <w:rPr>
          <w:szCs w:val="28"/>
        </w:rPr>
        <w:t>учнями</w:t>
      </w:r>
      <w:r>
        <w:rPr>
          <w:szCs w:val="28"/>
        </w:rPr>
        <w:t xml:space="preserve"> 11 класів загальноосвітніх навчальних закладів</w:t>
      </w:r>
      <w:r w:rsidRPr="004562A6">
        <w:rPr>
          <w:szCs w:val="28"/>
        </w:rPr>
        <w:t xml:space="preserve"> Олександрійського район</w:t>
      </w:r>
      <w:r>
        <w:rPr>
          <w:szCs w:val="28"/>
        </w:rPr>
        <w:t>у на ба</w:t>
      </w:r>
      <w:r w:rsidR="00A95D8A">
        <w:rPr>
          <w:szCs w:val="28"/>
        </w:rPr>
        <w:t>зі військової частини А  1405</w:t>
      </w:r>
      <w:r w:rsidR="00AB0AB7">
        <w:rPr>
          <w:szCs w:val="28"/>
        </w:rPr>
        <w:t xml:space="preserve"> (</w:t>
      </w:r>
      <w:proofErr w:type="spellStart"/>
      <w:r w:rsidR="00AB0AB7">
        <w:rPr>
          <w:szCs w:val="28"/>
        </w:rPr>
        <w:t>с.Аджамка</w:t>
      </w:r>
      <w:proofErr w:type="spellEnd"/>
      <w:r w:rsidR="00AB0AB7">
        <w:rPr>
          <w:szCs w:val="28"/>
        </w:rPr>
        <w:t>)</w:t>
      </w:r>
      <w:r w:rsidR="00A95D8A">
        <w:rPr>
          <w:szCs w:val="28"/>
        </w:rPr>
        <w:t xml:space="preserve"> </w:t>
      </w:r>
      <w:r w:rsidR="005550C0" w:rsidRPr="005550C0">
        <w:rPr>
          <w:szCs w:val="28"/>
        </w:rPr>
        <w:t>21</w:t>
      </w:r>
      <w:r w:rsidR="007D4BAC">
        <w:rPr>
          <w:szCs w:val="28"/>
        </w:rPr>
        <w:t xml:space="preserve"> квітня 201</w:t>
      </w:r>
      <w:r w:rsidR="005550C0" w:rsidRPr="005550C0">
        <w:rPr>
          <w:szCs w:val="28"/>
        </w:rPr>
        <w:t>6</w:t>
      </w:r>
      <w:r w:rsidRPr="004562A6">
        <w:rPr>
          <w:szCs w:val="28"/>
        </w:rPr>
        <w:t xml:space="preserve"> року відповідно</w:t>
      </w:r>
      <w:r w:rsidR="007D4BAC">
        <w:rPr>
          <w:szCs w:val="28"/>
        </w:rPr>
        <w:t xml:space="preserve"> до плану проведення.</w:t>
      </w:r>
      <w:r w:rsidRPr="004562A6">
        <w:rPr>
          <w:szCs w:val="28"/>
        </w:rPr>
        <w:t xml:space="preserve"> </w:t>
      </w:r>
    </w:p>
    <w:p w:rsidR="004562A6" w:rsidRPr="0032145B" w:rsidRDefault="004562A6" w:rsidP="0032145B">
      <w:pPr>
        <w:pStyle w:val="a5"/>
        <w:numPr>
          <w:ilvl w:val="0"/>
          <w:numId w:val="1"/>
        </w:numPr>
        <w:tabs>
          <w:tab w:val="clear" w:pos="0"/>
          <w:tab w:val="center" w:pos="360"/>
        </w:tabs>
        <w:ind w:right="-179" w:hanging="540"/>
        <w:rPr>
          <w:szCs w:val="28"/>
        </w:rPr>
      </w:pPr>
      <w:r w:rsidRPr="004562A6">
        <w:rPr>
          <w:szCs w:val="28"/>
        </w:rPr>
        <w:t xml:space="preserve">Призначити відповідальним за організацію та проведення </w:t>
      </w:r>
      <w:r w:rsidR="009A7F2E">
        <w:rPr>
          <w:szCs w:val="28"/>
        </w:rPr>
        <w:t xml:space="preserve"> ознайомчих занять </w:t>
      </w:r>
      <w:r w:rsidRPr="004562A6">
        <w:rPr>
          <w:szCs w:val="28"/>
        </w:rPr>
        <w:t>методиста районного мет</w:t>
      </w:r>
      <w:r>
        <w:rPr>
          <w:szCs w:val="28"/>
        </w:rPr>
        <w:t>одичного кабінету Козир С.М..</w:t>
      </w:r>
    </w:p>
    <w:p w:rsidR="004562A6" w:rsidRDefault="002A77AD" w:rsidP="009A7F2E">
      <w:pPr>
        <w:pStyle w:val="a5"/>
        <w:numPr>
          <w:ilvl w:val="0"/>
          <w:numId w:val="1"/>
        </w:numPr>
        <w:tabs>
          <w:tab w:val="clear" w:pos="0"/>
          <w:tab w:val="center" w:pos="360"/>
        </w:tabs>
        <w:ind w:right="-179" w:hanging="540"/>
        <w:rPr>
          <w:szCs w:val="28"/>
        </w:rPr>
      </w:pPr>
      <w:r>
        <w:rPr>
          <w:szCs w:val="28"/>
        </w:rPr>
        <w:t>Місцем збору учасників ознайомчих занять</w:t>
      </w:r>
      <w:r w:rsidR="009A7F2E">
        <w:rPr>
          <w:szCs w:val="28"/>
        </w:rPr>
        <w:t xml:space="preserve"> </w:t>
      </w:r>
      <w:r w:rsidR="00FC121F">
        <w:rPr>
          <w:szCs w:val="28"/>
        </w:rPr>
        <w:t>визначити  Олександрійську</w:t>
      </w:r>
      <w:r w:rsidR="004562A6" w:rsidRPr="009A7F2E">
        <w:rPr>
          <w:szCs w:val="28"/>
        </w:rPr>
        <w:t xml:space="preserve"> рай</w:t>
      </w:r>
      <w:r w:rsidR="00FC121F">
        <w:rPr>
          <w:szCs w:val="28"/>
        </w:rPr>
        <w:t xml:space="preserve">онну  </w:t>
      </w:r>
      <w:r w:rsidR="004562A6" w:rsidRPr="009A7F2E">
        <w:rPr>
          <w:szCs w:val="28"/>
        </w:rPr>
        <w:t>держ</w:t>
      </w:r>
      <w:r w:rsidR="00FC121F">
        <w:rPr>
          <w:szCs w:val="28"/>
        </w:rPr>
        <w:t>авну адміністрацію ( вул. Шевченка</w:t>
      </w:r>
      <w:r w:rsidR="007F78ED">
        <w:rPr>
          <w:szCs w:val="28"/>
        </w:rPr>
        <w:t xml:space="preserve">, </w:t>
      </w:r>
      <w:r w:rsidR="00FC121F">
        <w:rPr>
          <w:szCs w:val="28"/>
        </w:rPr>
        <w:t xml:space="preserve"> 132)</w:t>
      </w:r>
      <w:r w:rsidR="004562A6" w:rsidRPr="009A7F2E">
        <w:rPr>
          <w:szCs w:val="28"/>
        </w:rPr>
        <w:t>.</w:t>
      </w:r>
    </w:p>
    <w:p w:rsidR="00FC121F" w:rsidRDefault="00FC121F" w:rsidP="00F37E66">
      <w:pPr>
        <w:pStyle w:val="a6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супроводжуючими групи учнів </w:t>
      </w:r>
      <w:r w:rsidR="00F37E66">
        <w:rPr>
          <w:rFonts w:ascii="Times New Roman" w:hAnsi="Times New Roman" w:cs="Times New Roman"/>
          <w:sz w:val="28"/>
          <w:szCs w:val="28"/>
          <w:lang w:val="uk-UA"/>
        </w:rPr>
        <w:t>вчителів предмету «Захист Вітчизни»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21F" w:rsidRDefault="00FC121F" w:rsidP="00FC121F">
      <w:pPr>
        <w:pStyle w:val="a6"/>
        <w:numPr>
          <w:ilvl w:val="0"/>
          <w:numId w:val="1"/>
        </w:numPr>
        <w:spacing w:after="0"/>
        <w:ind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збереження життя і здоров’я  дітей у доро</w:t>
      </w:r>
      <w:r w:rsidR="00F37E66">
        <w:rPr>
          <w:rFonts w:ascii="Times New Roman" w:hAnsi="Times New Roman" w:cs="Times New Roman"/>
          <w:sz w:val="28"/>
          <w:szCs w:val="28"/>
          <w:lang w:val="uk-UA"/>
        </w:rPr>
        <w:t>зі до місця проведення ознайомчих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зворотному напрямку покласти на супроводжуючих.</w:t>
      </w:r>
    </w:p>
    <w:p w:rsidR="009A7F2E" w:rsidRPr="00F37E66" w:rsidRDefault="004562A6" w:rsidP="00F37E66">
      <w:pPr>
        <w:pStyle w:val="a5"/>
        <w:numPr>
          <w:ilvl w:val="0"/>
          <w:numId w:val="1"/>
        </w:numPr>
        <w:tabs>
          <w:tab w:val="clear" w:pos="0"/>
          <w:tab w:val="center" w:pos="360"/>
        </w:tabs>
        <w:ind w:right="-179" w:hanging="540"/>
        <w:rPr>
          <w:szCs w:val="28"/>
        </w:rPr>
      </w:pPr>
      <w:r w:rsidRPr="00F37E66">
        <w:rPr>
          <w:szCs w:val="28"/>
        </w:rPr>
        <w:t>Директорам загальноосвітніх навчальних закладів:</w:t>
      </w:r>
    </w:p>
    <w:p w:rsidR="00FC121F" w:rsidRDefault="00F37E66" w:rsidP="00F37E66">
      <w:pPr>
        <w:pStyle w:val="a5"/>
        <w:tabs>
          <w:tab w:val="clear" w:pos="0"/>
          <w:tab w:val="center" w:pos="360"/>
        </w:tabs>
        <w:ind w:left="426" w:right="-179" w:hanging="426"/>
        <w:rPr>
          <w:szCs w:val="28"/>
        </w:rPr>
      </w:pPr>
      <w:r>
        <w:rPr>
          <w:szCs w:val="28"/>
        </w:rPr>
        <w:lastRenderedPageBreak/>
        <w:t>6.1.</w:t>
      </w:r>
      <w:r w:rsidR="00FC121F" w:rsidRPr="00F37E66">
        <w:rPr>
          <w:szCs w:val="28"/>
        </w:rPr>
        <w:t>Провести цільовий інструктаж з безпеки життєдіяльності  з відповідальними за збереження життя і здоров’я дітей за інструкціями: «Супровід групи учнів у разі організованого прямування їх на запланований захід на транспорті або пішки та в зворотному напрямку», «Правила безпеки у громадських місцях» з реєстрацією в журналах встановленого зразка.</w:t>
      </w:r>
    </w:p>
    <w:p w:rsidR="00A53064" w:rsidRDefault="00A53064" w:rsidP="00F37E66">
      <w:pPr>
        <w:pStyle w:val="a5"/>
        <w:tabs>
          <w:tab w:val="clear" w:pos="0"/>
          <w:tab w:val="center" w:pos="360"/>
        </w:tabs>
        <w:ind w:left="426" w:right="-179" w:hanging="426"/>
        <w:rPr>
          <w:szCs w:val="28"/>
        </w:rPr>
      </w:pPr>
    </w:p>
    <w:p w:rsidR="004562A6" w:rsidRDefault="00A53064" w:rsidP="00B837AB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64">
        <w:rPr>
          <w:rFonts w:ascii="Times New Roman" w:hAnsi="Times New Roman" w:cs="Times New Roman"/>
          <w:sz w:val="28"/>
          <w:szCs w:val="28"/>
          <w:lang w:val="uk-UA"/>
        </w:rPr>
        <w:t>6.2.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проведення та реєстрацію цільових інструктажів з учнями особами, які супроводжують їх на запланований захід, за інструкціями: «Безпека життєдіяльності дітей під час пішохідної екскурсії», «Безпека життєдіяльності дітей під час автобусних перевезень» та «Правила безпеки у громадських місцях».</w:t>
      </w:r>
    </w:p>
    <w:p w:rsidR="004562A6" w:rsidRDefault="00B837AB" w:rsidP="00B837AB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</w:t>
      </w:r>
      <w:proofErr w:type="spellStart"/>
      <w:r w:rsidR="004562A6" w:rsidRPr="00B837A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4562A6" w:rsidRPr="00B8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2A6" w:rsidRPr="00B837AB"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 w:rsidR="004562A6" w:rsidRPr="00B837AB"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 w:rsidR="004562A6" w:rsidRPr="00B837AB">
        <w:rPr>
          <w:rFonts w:ascii="Times New Roman" w:hAnsi="Times New Roman" w:cs="Times New Roman"/>
          <w:sz w:val="28"/>
          <w:szCs w:val="28"/>
        </w:rPr>
        <w:t>учасн</w:t>
      </w:r>
      <w:r w:rsidR="009A7F2E" w:rsidRPr="00B837AB">
        <w:rPr>
          <w:rFonts w:ascii="Times New Roman" w:hAnsi="Times New Roman" w:cs="Times New Roman"/>
          <w:sz w:val="28"/>
          <w:szCs w:val="28"/>
        </w:rPr>
        <w:t>иків</w:t>
      </w:r>
      <w:proofErr w:type="spellEnd"/>
      <w:r w:rsidR="009A7F2E" w:rsidRPr="00B8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F2E" w:rsidRPr="00B837AB">
        <w:rPr>
          <w:rFonts w:ascii="Times New Roman" w:hAnsi="Times New Roman" w:cs="Times New Roman"/>
          <w:sz w:val="28"/>
          <w:szCs w:val="28"/>
        </w:rPr>
        <w:t>озн</w:t>
      </w:r>
      <w:r w:rsidR="007D4BAC" w:rsidRPr="00B837AB">
        <w:rPr>
          <w:rFonts w:ascii="Times New Roman" w:hAnsi="Times New Roman" w:cs="Times New Roman"/>
          <w:sz w:val="28"/>
          <w:szCs w:val="28"/>
        </w:rPr>
        <w:t>айомчих</w:t>
      </w:r>
      <w:proofErr w:type="spellEnd"/>
      <w:r w:rsidR="007D4BAC" w:rsidRPr="00B837AB">
        <w:rPr>
          <w:rFonts w:ascii="Times New Roman" w:hAnsi="Times New Roman" w:cs="Times New Roman"/>
          <w:sz w:val="28"/>
          <w:szCs w:val="28"/>
        </w:rPr>
        <w:t xml:space="preserve"> занять на </w:t>
      </w:r>
      <w:proofErr w:type="spellStart"/>
      <w:r w:rsidR="007D4BAC" w:rsidRPr="00B837A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7D4BAC" w:rsidRPr="00B8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AC" w:rsidRPr="00B837AB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="007D4BAC" w:rsidRPr="00B837AB">
        <w:rPr>
          <w:rFonts w:ascii="Times New Roman" w:hAnsi="Times New Roman" w:cs="Times New Roman"/>
          <w:sz w:val="28"/>
          <w:szCs w:val="28"/>
        </w:rPr>
        <w:t xml:space="preserve"> </w:t>
      </w:r>
      <w:r w:rsidR="00FC121F" w:rsidRPr="00B837AB">
        <w:rPr>
          <w:rFonts w:ascii="Times New Roman" w:hAnsi="Times New Roman" w:cs="Times New Roman"/>
          <w:sz w:val="28"/>
          <w:szCs w:val="28"/>
        </w:rPr>
        <w:t>21</w:t>
      </w:r>
      <w:r w:rsidR="007D4BAC" w:rsidRPr="00B8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AC" w:rsidRPr="00B837AB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7D4BAC" w:rsidRPr="00B837AB">
        <w:rPr>
          <w:rFonts w:ascii="Times New Roman" w:hAnsi="Times New Roman" w:cs="Times New Roman"/>
          <w:sz w:val="28"/>
          <w:szCs w:val="28"/>
        </w:rPr>
        <w:t xml:space="preserve"> 201</w:t>
      </w:r>
      <w:r w:rsidR="00FC121F" w:rsidRPr="00B837AB">
        <w:rPr>
          <w:rFonts w:ascii="Times New Roman" w:hAnsi="Times New Roman" w:cs="Times New Roman"/>
          <w:sz w:val="28"/>
          <w:szCs w:val="28"/>
        </w:rPr>
        <w:t>6</w:t>
      </w:r>
      <w:r w:rsidR="007D4BAC" w:rsidRPr="00B837AB">
        <w:rPr>
          <w:rFonts w:ascii="Times New Roman" w:hAnsi="Times New Roman" w:cs="Times New Roman"/>
          <w:sz w:val="28"/>
          <w:szCs w:val="28"/>
        </w:rPr>
        <w:t xml:space="preserve"> року о 7</w:t>
      </w:r>
      <w:r w:rsidR="007D4BAC" w:rsidRPr="00B837AB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4562A6" w:rsidRPr="00B837AB">
        <w:rPr>
          <w:rFonts w:ascii="Times New Roman" w:hAnsi="Times New Roman" w:cs="Times New Roman"/>
          <w:sz w:val="28"/>
          <w:szCs w:val="28"/>
        </w:rPr>
        <w:t>.</w:t>
      </w:r>
    </w:p>
    <w:p w:rsidR="0090466F" w:rsidRPr="00B837AB" w:rsidRDefault="00B837AB" w:rsidP="00B837AB">
      <w:pPr>
        <w:pStyle w:val="a6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C121F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proofErr w:type="gramStart"/>
      <w:r w:rsidR="004562A6" w:rsidRPr="00B837A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4562A6" w:rsidRPr="00B837A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562A6" w:rsidRPr="00B837AB">
        <w:rPr>
          <w:rFonts w:ascii="Times New Roman" w:hAnsi="Times New Roman" w:cs="Times New Roman"/>
          <w:sz w:val="28"/>
          <w:szCs w:val="28"/>
        </w:rPr>
        <w:t xml:space="preserve"> данного наказу </w:t>
      </w:r>
      <w:proofErr w:type="spellStart"/>
      <w:r w:rsidR="004562A6" w:rsidRPr="00B837A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4562A6" w:rsidRPr="00B837AB">
        <w:rPr>
          <w:rFonts w:ascii="Times New Roman" w:hAnsi="Times New Roman" w:cs="Times New Roman"/>
          <w:sz w:val="28"/>
          <w:szCs w:val="28"/>
        </w:rPr>
        <w:t xml:space="preserve"> на головного </w:t>
      </w:r>
      <w:proofErr w:type="spellStart"/>
      <w:r w:rsidR="004562A6" w:rsidRPr="00B837AB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="004562A6" w:rsidRPr="00B8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2A6" w:rsidRPr="00B837A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4562A6" w:rsidRPr="00B8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2A6" w:rsidRPr="00B837A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D4BAC" w:rsidRPr="00B837AB">
        <w:rPr>
          <w:rFonts w:ascii="Times New Roman" w:hAnsi="Times New Roman" w:cs="Times New Roman"/>
          <w:sz w:val="28"/>
          <w:szCs w:val="28"/>
        </w:rPr>
        <w:t xml:space="preserve"> </w:t>
      </w:r>
      <w:r w:rsidR="004562A6" w:rsidRPr="00B837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466F" w:rsidRPr="00B837AB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90466F" w:rsidRPr="00B837AB">
        <w:rPr>
          <w:rFonts w:ascii="Times New Roman" w:hAnsi="Times New Roman" w:cs="Times New Roman"/>
          <w:sz w:val="28"/>
          <w:szCs w:val="28"/>
        </w:rPr>
        <w:t xml:space="preserve"> С.Л..</w:t>
      </w:r>
      <w:proofErr w:type="gramEnd"/>
    </w:p>
    <w:p w:rsidR="0090466F" w:rsidRPr="00E117A9" w:rsidRDefault="0090466F" w:rsidP="0090466F">
      <w:pPr>
        <w:pStyle w:val="a5"/>
        <w:ind w:left="0" w:right="-179"/>
        <w:rPr>
          <w:szCs w:val="28"/>
        </w:rPr>
      </w:pPr>
    </w:p>
    <w:p w:rsidR="004562A6" w:rsidRPr="0090466F" w:rsidRDefault="004562A6" w:rsidP="004562A6">
      <w:pPr>
        <w:pStyle w:val="a5"/>
        <w:tabs>
          <w:tab w:val="clear" w:pos="0"/>
          <w:tab w:val="center" w:pos="180"/>
        </w:tabs>
        <w:ind w:left="180" w:right="-179" w:hanging="360"/>
        <w:rPr>
          <w:szCs w:val="28"/>
        </w:rPr>
      </w:pPr>
    </w:p>
    <w:p w:rsidR="004562A6" w:rsidRPr="004562A6" w:rsidRDefault="004562A6" w:rsidP="004562A6">
      <w:pPr>
        <w:pStyle w:val="a5"/>
        <w:tabs>
          <w:tab w:val="clear" w:pos="0"/>
          <w:tab w:val="center" w:pos="720"/>
        </w:tabs>
        <w:ind w:left="540" w:right="-179" w:hanging="540"/>
        <w:rPr>
          <w:szCs w:val="28"/>
        </w:rPr>
      </w:pP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  <w:r w:rsidRPr="004562A6">
        <w:rPr>
          <w:szCs w:val="28"/>
        </w:rPr>
        <w:t>Начальник відділу освіти</w:t>
      </w:r>
      <w:r w:rsidR="00C15B94">
        <w:rPr>
          <w:szCs w:val="28"/>
        </w:rPr>
        <w:t xml:space="preserve">                        </w:t>
      </w:r>
      <w:r w:rsidRPr="004562A6">
        <w:rPr>
          <w:szCs w:val="28"/>
        </w:rPr>
        <w:t xml:space="preserve">              </w:t>
      </w:r>
      <w:r w:rsidR="0090466F">
        <w:rPr>
          <w:szCs w:val="28"/>
        </w:rPr>
        <w:t xml:space="preserve">             О. </w:t>
      </w:r>
      <w:r w:rsidR="00FC121F">
        <w:rPr>
          <w:szCs w:val="28"/>
        </w:rPr>
        <w:t>Полтавець</w:t>
      </w: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</w:p>
    <w:p w:rsidR="004562A6" w:rsidRPr="004562A6" w:rsidRDefault="004562A6" w:rsidP="004562A6">
      <w:pPr>
        <w:pStyle w:val="a5"/>
        <w:ind w:left="0" w:right="-179"/>
        <w:rPr>
          <w:szCs w:val="28"/>
        </w:rPr>
      </w:pPr>
    </w:p>
    <w:p w:rsidR="00DF4CA6" w:rsidRPr="004562A6" w:rsidRDefault="00DF4C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62A6" w:rsidRPr="004562A6" w:rsidRDefault="004562A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62A6" w:rsidRPr="004562A6" w:rsidSect="00D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F79"/>
    <w:multiLevelType w:val="hybridMultilevel"/>
    <w:tmpl w:val="D13A51A4"/>
    <w:lvl w:ilvl="0" w:tplc="6C36D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B28D5E">
      <w:numFmt w:val="none"/>
      <w:lvlText w:val=""/>
      <w:lvlJc w:val="left"/>
      <w:pPr>
        <w:tabs>
          <w:tab w:val="num" w:pos="360"/>
        </w:tabs>
      </w:pPr>
    </w:lvl>
    <w:lvl w:ilvl="2" w:tplc="FBACA07A">
      <w:numFmt w:val="none"/>
      <w:lvlText w:val=""/>
      <w:lvlJc w:val="left"/>
      <w:pPr>
        <w:tabs>
          <w:tab w:val="num" w:pos="360"/>
        </w:tabs>
      </w:pPr>
    </w:lvl>
    <w:lvl w:ilvl="3" w:tplc="0F4A0B56">
      <w:numFmt w:val="none"/>
      <w:lvlText w:val=""/>
      <w:lvlJc w:val="left"/>
      <w:pPr>
        <w:tabs>
          <w:tab w:val="num" w:pos="360"/>
        </w:tabs>
      </w:pPr>
    </w:lvl>
    <w:lvl w:ilvl="4" w:tplc="28B86F38">
      <w:numFmt w:val="none"/>
      <w:lvlText w:val=""/>
      <w:lvlJc w:val="left"/>
      <w:pPr>
        <w:tabs>
          <w:tab w:val="num" w:pos="360"/>
        </w:tabs>
      </w:pPr>
    </w:lvl>
    <w:lvl w:ilvl="5" w:tplc="26A6F536">
      <w:numFmt w:val="none"/>
      <w:lvlText w:val=""/>
      <w:lvlJc w:val="left"/>
      <w:pPr>
        <w:tabs>
          <w:tab w:val="num" w:pos="360"/>
        </w:tabs>
      </w:pPr>
    </w:lvl>
    <w:lvl w:ilvl="6" w:tplc="D4BEF4DC">
      <w:numFmt w:val="none"/>
      <w:lvlText w:val=""/>
      <w:lvlJc w:val="left"/>
      <w:pPr>
        <w:tabs>
          <w:tab w:val="num" w:pos="360"/>
        </w:tabs>
      </w:pPr>
    </w:lvl>
    <w:lvl w:ilvl="7" w:tplc="5344C208">
      <w:numFmt w:val="none"/>
      <w:lvlText w:val=""/>
      <w:lvlJc w:val="left"/>
      <w:pPr>
        <w:tabs>
          <w:tab w:val="num" w:pos="360"/>
        </w:tabs>
      </w:pPr>
    </w:lvl>
    <w:lvl w:ilvl="8" w:tplc="502C21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7352373"/>
    <w:multiLevelType w:val="hybridMultilevel"/>
    <w:tmpl w:val="DDEAE704"/>
    <w:lvl w:ilvl="0" w:tplc="57F6039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A75592"/>
    <w:multiLevelType w:val="multilevel"/>
    <w:tmpl w:val="D9BC9DF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562A6"/>
    <w:rsid w:val="00131F7A"/>
    <w:rsid w:val="002A77AD"/>
    <w:rsid w:val="0032145B"/>
    <w:rsid w:val="004307BC"/>
    <w:rsid w:val="00452FCD"/>
    <w:rsid w:val="004562A6"/>
    <w:rsid w:val="005550C0"/>
    <w:rsid w:val="005661B9"/>
    <w:rsid w:val="00593085"/>
    <w:rsid w:val="005C60EB"/>
    <w:rsid w:val="00664A74"/>
    <w:rsid w:val="00684551"/>
    <w:rsid w:val="007D4BAC"/>
    <w:rsid w:val="007F78ED"/>
    <w:rsid w:val="0090466F"/>
    <w:rsid w:val="00941D00"/>
    <w:rsid w:val="009A7F2E"/>
    <w:rsid w:val="00A53064"/>
    <w:rsid w:val="00A95D8A"/>
    <w:rsid w:val="00AB0AB7"/>
    <w:rsid w:val="00B837AB"/>
    <w:rsid w:val="00C04C93"/>
    <w:rsid w:val="00C15B94"/>
    <w:rsid w:val="00DF4CA6"/>
    <w:rsid w:val="00E65D64"/>
    <w:rsid w:val="00E931C0"/>
    <w:rsid w:val="00F159F6"/>
    <w:rsid w:val="00F37E66"/>
    <w:rsid w:val="00FC121F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6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2A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A6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4562A6"/>
    <w:pPr>
      <w:tabs>
        <w:tab w:val="center" w:pos="0"/>
      </w:tabs>
      <w:ind w:left="390" w:right="-850"/>
      <w:jc w:val="both"/>
    </w:pPr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FC12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2016-04-12T12:52:00Z</cp:lastPrinted>
  <dcterms:created xsi:type="dcterms:W3CDTF">2016-04-19T08:21:00Z</dcterms:created>
  <dcterms:modified xsi:type="dcterms:W3CDTF">2016-04-19T08:21:00Z</dcterms:modified>
</cp:coreProperties>
</file>