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3C" w:rsidRPr="00372378" w:rsidRDefault="0036633C" w:rsidP="00372378">
      <w:pPr>
        <w:spacing w:line="276" w:lineRule="auto"/>
        <w:jc w:val="center"/>
        <w:rPr>
          <w:sz w:val="28"/>
        </w:rPr>
      </w:pPr>
    </w:p>
    <w:p w:rsidR="0036633C" w:rsidRPr="00372378" w:rsidRDefault="0036633C" w:rsidP="00372378">
      <w:pPr>
        <w:spacing w:line="276" w:lineRule="auto"/>
        <w:jc w:val="center"/>
        <w:rPr>
          <w:sz w:val="28"/>
        </w:rPr>
      </w:pPr>
      <w:r w:rsidRPr="00372378">
        <w:rPr>
          <w:sz w:val="28"/>
        </w:rPr>
        <w:t>Інформаційне повідомлення</w:t>
      </w:r>
    </w:p>
    <w:p w:rsidR="0036633C" w:rsidRDefault="0036633C" w:rsidP="009A0590">
      <w:pPr>
        <w:spacing w:line="276" w:lineRule="auto"/>
      </w:pPr>
    </w:p>
    <w:p w:rsidR="0036633C" w:rsidRDefault="0036633C" w:rsidP="00372378">
      <w:pPr>
        <w:tabs>
          <w:tab w:val="left" w:pos="5529"/>
        </w:tabs>
        <w:spacing w:before="12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 проведення</w:t>
      </w:r>
      <w:r w:rsidRPr="001D2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>
        <w:rPr>
          <w:b/>
          <w:sz w:val="28"/>
          <w:szCs w:val="28"/>
          <w:lang w:val="ru-RU"/>
        </w:rPr>
        <w:t xml:space="preserve"> етапу </w:t>
      </w:r>
    </w:p>
    <w:p w:rsidR="0036633C" w:rsidRPr="00372378" w:rsidRDefault="0036633C" w:rsidP="00372378">
      <w:pPr>
        <w:tabs>
          <w:tab w:val="left" w:pos="5529"/>
        </w:tabs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72378">
        <w:rPr>
          <w:b/>
          <w:sz w:val="28"/>
          <w:szCs w:val="28"/>
          <w:lang w:val="ru-RU"/>
        </w:rPr>
        <w:t xml:space="preserve"> </w:t>
      </w:r>
      <w:r w:rsidRPr="001D2A9D">
        <w:rPr>
          <w:b/>
          <w:sz w:val="28"/>
          <w:szCs w:val="28"/>
        </w:rPr>
        <w:t>Всеукраїнського конкурсу</w:t>
      </w:r>
      <w:r w:rsidRPr="00372378">
        <w:rPr>
          <w:b/>
          <w:sz w:val="28"/>
          <w:szCs w:val="28"/>
          <w:lang w:val="ru-RU"/>
        </w:rPr>
        <w:t xml:space="preserve"> </w:t>
      </w:r>
      <w:r w:rsidRPr="001D2A9D">
        <w:rPr>
          <w:b/>
          <w:sz w:val="28"/>
          <w:szCs w:val="28"/>
        </w:rPr>
        <w:t>«Моральний вчинок»</w:t>
      </w:r>
    </w:p>
    <w:p w:rsidR="0036633C" w:rsidRDefault="0036633C" w:rsidP="009A0590">
      <w:pPr>
        <w:tabs>
          <w:tab w:val="left" w:pos="5529"/>
        </w:tabs>
        <w:spacing w:line="276" w:lineRule="auto"/>
        <w:jc w:val="both"/>
        <w:rPr>
          <w:sz w:val="28"/>
          <w:szCs w:val="28"/>
        </w:rPr>
      </w:pPr>
    </w:p>
    <w:p w:rsidR="0036633C" w:rsidRPr="00372378" w:rsidRDefault="0036633C" w:rsidP="001D2A9D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B82009">
        <w:rPr>
          <w:sz w:val="28"/>
          <w:szCs w:val="28"/>
        </w:rPr>
        <w:t>Плану всеукраїнських і міжнародних організаційно-масових заходів з діть</w:t>
      </w:r>
      <w:r>
        <w:rPr>
          <w:sz w:val="28"/>
          <w:szCs w:val="28"/>
        </w:rPr>
        <w:t>ми та учнівською молоддю на 2017</w:t>
      </w:r>
      <w:r w:rsidRPr="00B82009">
        <w:rPr>
          <w:sz w:val="28"/>
          <w:szCs w:val="28"/>
        </w:rPr>
        <w:t xml:space="preserve"> рік</w:t>
      </w:r>
      <w:r>
        <w:rPr>
          <w:sz w:val="28"/>
          <w:szCs w:val="28"/>
        </w:rPr>
        <w:t>,  спільного листа Українського фонду культури, Київського інституту музики ім. Р.М. Глієра, Асоціації українських працівників від 12 січня 2017 року №5/3-138 в м. Києві проводиться Всеукраїнський конкурс «Моральний вчинок» (</w:t>
      </w:r>
      <w:r>
        <w:rPr>
          <w:sz w:val="28"/>
          <w:szCs w:val="28"/>
          <w:lang w:val="en-US"/>
        </w:rPr>
        <w:t>aup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 w:rsidRPr="00372378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Положення про Всеукраїнський конкурс «Моральний вчинок»</w:t>
      </w:r>
      <w:r w:rsidRPr="00372378">
        <w:rPr>
          <w:sz w:val="28"/>
          <w:szCs w:val="28"/>
        </w:rPr>
        <w:t>).</w:t>
      </w:r>
    </w:p>
    <w:p w:rsidR="0036633C" w:rsidRDefault="0036633C" w:rsidP="001D2A9D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популяризації</w:t>
      </w:r>
      <w:r w:rsidRPr="008E650C">
        <w:rPr>
          <w:sz w:val="28"/>
          <w:szCs w:val="28"/>
        </w:rPr>
        <w:t xml:space="preserve"> духовних і</w:t>
      </w:r>
      <w:r>
        <w:rPr>
          <w:sz w:val="28"/>
          <w:szCs w:val="28"/>
        </w:rPr>
        <w:t xml:space="preserve"> моральних надбань, консолідації</w:t>
      </w:r>
      <w:r w:rsidRPr="008E650C">
        <w:rPr>
          <w:sz w:val="28"/>
          <w:szCs w:val="28"/>
        </w:rPr>
        <w:t xml:space="preserve"> зусиль, спрямованих на моральний саморозвиток особистості, здатної забезпечити країні гідне місце у цивілізованому світі, сприяння формуванню громадянської позиції та соціально-правової активності учнів</w:t>
      </w:r>
      <w:r>
        <w:rPr>
          <w:sz w:val="28"/>
          <w:szCs w:val="28"/>
        </w:rPr>
        <w:t>ської та студентської молоді</w:t>
      </w:r>
      <w:r w:rsidRPr="008E650C">
        <w:rPr>
          <w:sz w:val="28"/>
          <w:szCs w:val="28"/>
        </w:rPr>
        <w:t>, створення належних умов для прояву патріотизму, високих моральних цінностей, почуття любові до України</w:t>
      </w:r>
      <w:r>
        <w:rPr>
          <w:sz w:val="28"/>
          <w:szCs w:val="28"/>
        </w:rPr>
        <w:t xml:space="preserve">, Кіровоградський обласний центр дитячої та юнацької творчості проводить </w:t>
      </w:r>
      <w:r>
        <w:rPr>
          <w:b/>
          <w:sz w:val="28"/>
          <w:szCs w:val="28"/>
        </w:rPr>
        <w:t>з 30</w:t>
      </w:r>
      <w:r w:rsidRPr="0092391D">
        <w:rPr>
          <w:b/>
          <w:sz w:val="28"/>
          <w:szCs w:val="28"/>
        </w:rPr>
        <w:t xml:space="preserve"> березня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1</w:t>
      </w:r>
      <w:r w:rsidRPr="0092391D">
        <w:rPr>
          <w:b/>
          <w:sz w:val="28"/>
          <w:szCs w:val="28"/>
        </w:rPr>
        <w:t>5 квітня</w:t>
      </w:r>
      <w:r>
        <w:rPr>
          <w:sz w:val="28"/>
          <w:szCs w:val="28"/>
        </w:rPr>
        <w:t xml:space="preserve"> 2017 року </w:t>
      </w:r>
      <w:r w:rsidRPr="00435DEC">
        <w:rPr>
          <w:b/>
          <w:sz w:val="28"/>
          <w:szCs w:val="28"/>
          <w:u w:val="single"/>
        </w:rPr>
        <w:t>обласний етап</w:t>
      </w:r>
      <w:r>
        <w:rPr>
          <w:sz w:val="28"/>
          <w:szCs w:val="28"/>
        </w:rPr>
        <w:t xml:space="preserve"> конкурсу «Моральний вчинок». </w:t>
      </w:r>
    </w:p>
    <w:p w:rsidR="0036633C" w:rsidRDefault="0036633C" w:rsidP="001D2A9D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Районний етап конкурсу проводиться центром ДЮТ з 30 березня до 10 квітня 2017 року.</w:t>
      </w:r>
    </w:p>
    <w:p w:rsidR="0036633C" w:rsidRDefault="0036633C" w:rsidP="001D2A9D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 w:rsidRPr="0092391D">
        <w:rPr>
          <w:sz w:val="28"/>
          <w:szCs w:val="28"/>
        </w:rPr>
        <w:t xml:space="preserve">Для участі у Конкурсі учасники подають </w:t>
      </w:r>
      <w:r>
        <w:rPr>
          <w:sz w:val="28"/>
          <w:szCs w:val="28"/>
        </w:rPr>
        <w:t xml:space="preserve">до ЦДЮТ </w:t>
      </w:r>
      <w:r w:rsidRPr="0092391D">
        <w:rPr>
          <w:sz w:val="28"/>
          <w:szCs w:val="28"/>
        </w:rPr>
        <w:t>творчі звіти у довільній формі: фоторепортаж, стіннівка, плакат, текстові матеріали (нарис, вірш, б</w:t>
      </w:r>
      <w:r>
        <w:rPr>
          <w:sz w:val="28"/>
          <w:szCs w:val="28"/>
        </w:rPr>
        <w:t>уклет  та ін.), відео сюжет тощо</w:t>
      </w:r>
      <w:r w:rsidRPr="0092391D">
        <w:rPr>
          <w:sz w:val="28"/>
          <w:szCs w:val="28"/>
        </w:rPr>
        <w:t>, які розкривають зміст</w:t>
      </w:r>
      <w:r>
        <w:rPr>
          <w:sz w:val="28"/>
          <w:szCs w:val="28"/>
        </w:rPr>
        <w:t xml:space="preserve">, </w:t>
      </w:r>
      <w:r w:rsidRPr="0092391D">
        <w:rPr>
          <w:sz w:val="28"/>
          <w:szCs w:val="28"/>
        </w:rPr>
        <w:t>результати та наслідки діяльності.</w:t>
      </w:r>
      <w:r>
        <w:rPr>
          <w:sz w:val="28"/>
          <w:szCs w:val="28"/>
        </w:rPr>
        <w:t xml:space="preserve"> До творчого звіту додається реєстраційна картка (Додаток 1).</w:t>
      </w:r>
    </w:p>
    <w:p w:rsidR="0036633C" w:rsidRDefault="0036633C" w:rsidP="00935F31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проводиться за віковими категоріями:</w:t>
      </w:r>
    </w:p>
    <w:p w:rsidR="0036633C" w:rsidRPr="008E650C" w:rsidRDefault="0036633C" w:rsidP="00935F31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 w:rsidRPr="008E650C">
        <w:rPr>
          <w:sz w:val="28"/>
          <w:szCs w:val="28"/>
        </w:rPr>
        <w:t>1) учні 1–4 класів;</w:t>
      </w:r>
    </w:p>
    <w:p w:rsidR="0036633C" w:rsidRPr="008E650C" w:rsidRDefault="0036633C" w:rsidP="00935F31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 w:rsidRPr="008E650C">
        <w:rPr>
          <w:sz w:val="28"/>
          <w:szCs w:val="28"/>
        </w:rPr>
        <w:t>2) учні 5–8 класів;</w:t>
      </w:r>
    </w:p>
    <w:p w:rsidR="0036633C" w:rsidRPr="008E650C" w:rsidRDefault="0036633C" w:rsidP="00935F31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</w:rPr>
      </w:pPr>
      <w:r w:rsidRPr="008E650C">
        <w:rPr>
          <w:sz w:val="28"/>
          <w:szCs w:val="28"/>
        </w:rPr>
        <w:t>3) учні 9–11 класів;</w:t>
      </w:r>
    </w:p>
    <w:p w:rsidR="0036633C" w:rsidRDefault="0036633C" w:rsidP="00935F31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935F31">
        <w:rPr>
          <w:sz w:val="28"/>
          <w:szCs w:val="28"/>
          <w:lang w:val="ru-RU"/>
        </w:rPr>
        <w:t>4) змішана група (діяльність представників різних вікових груп).</w:t>
      </w:r>
    </w:p>
    <w:p w:rsidR="0036633C" w:rsidRDefault="0036633C" w:rsidP="00935F31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36633C" w:rsidRPr="00372378" w:rsidRDefault="0036633C" w:rsidP="00372378">
      <w:pPr>
        <w:tabs>
          <w:tab w:val="left" w:pos="5529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Роботи надсилати до центру дитячої та юнацької творчості</w:t>
      </w:r>
      <w:r w:rsidRPr="008E650C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до </w:t>
      </w:r>
      <w:r w:rsidRPr="00435DEC">
        <w:rPr>
          <w:b/>
          <w:sz w:val="28"/>
          <w:szCs w:val="28"/>
          <w:u w:val="single"/>
        </w:rPr>
        <w:t xml:space="preserve">10 квітня </w:t>
      </w:r>
      <w:r>
        <w:rPr>
          <w:sz w:val="28"/>
          <w:szCs w:val="28"/>
        </w:rPr>
        <w:t>2017 року.</w:t>
      </w:r>
    </w:p>
    <w:sectPr w:rsidR="0036633C" w:rsidRPr="00372378" w:rsidSect="00BB7C9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179"/>
    <w:multiLevelType w:val="hybridMultilevel"/>
    <w:tmpl w:val="F5C06CCC"/>
    <w:lvl w:ilvl="0" w:tplc="51B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1FF3"/>
    <w:multiLevelType w:val="hybridMultilevel"/>
    <w:tmpl w:val="CBA2BA24"/>
    <w:lvl w:ilvl="0" w:tplc="51B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94EAC"/>
    <w:multiLevelType w:val="hybridMultilevel"/>
    <w:tmpl w:val="5ACC9CFC"/>
    <w:lvl w:ilvl="0" w:tplc="9202C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B9"/>
    <w:rsid w:val="00046229"/>
    <w:rsid w:val="000F7902"/>
    <w:rsid w:val="00100EA9"/>
    <w:rsid w:val="00117915"/>
    <w:rsid w:val="00137F0D"/>
    <w:rsid w:val="00145895"/>
    <w:rsid w:val="00160226"/>
    <w:rsid w:val="00180C46"/>
    <w:rsid w:val="0018360E"/>
    <w:rsid w:val="001C643C"/>
    <w:rsid w:val="001D2A9D"/>
    <w:rsid w:val="001F6511"/>
    <w:rsid w:val="00250CCB"/>
    <w:rsid w:val="00293198"/>
    <w:rsid w:val="002C5FEE"/>
    <w:rsid w:val="002E13D1"/>
    <w:rsid w:val="0032624A"/>
    <w:rsid w:val="003639AB"/>
    <w:rsid w:val="0036633C"/>
    <w:rsid w:val="00372378"/>
    <w:rsid w:val="00380ECE"/>
    <w:rsid w:val="003A1274"/>
    <w:rsid w:val="00435DEC"/>
    <w:rsid w:val="004553CA"/>
    <w:rsid w:val="00497FE3"/>
    <w:rsid w:val="004B1846"/>
    <w:rsid w:val="004E25E8"/>
    <w:rsid w:val="004F269E"/>
    <w:rsid w:val="00574E8F"/>
    <w:rsid w:val="005A1935"/>
    <w:rsid w:val="005E1AB9"/>
    <w:rsid w:val="005F22B7"/>
    <w:rsid w:val="00676D75"/>
    <w:rsid w:val="006A2C85"/>
    <w:rsid w:val="00752961"/>
    <w:rsid w:val="00764126"/>
    <w:rsid w:val="007F2B3E"/>
    <w:rsid w:val="00883A37"/>
    <w:rsid w:val="008C266E"/>
    <w:rsid w:val="008E650C"/>
    <w:rsid w:val="0092391D"/>
    <w:rsid w:val="00935F31"/>
    <w:rsid w:val="00997272"/>
    <w:rsid w:val="009A0590"/>
    <w:rsid w:val="00A02190"/>
    <w:rsid w:val="00AB2942"/>
    <w:rsid w:val="00AD4246"/>
    <w:rsid w:val="00B021B4"/>
    <w:rsid w:val="00B733FC"/>
    <w:rsid w:val="00B82009"/>
    <w:rsid w:val="00BB40CF"/>
    <w:rsid w:val="00BB7C90"/>
    <w:rsid w:val="00BD0143"/>
    <w:rsid w:val="00BD1723"/>
    <w:rsid w:val="00C335EC"/>
    <w:rsid w:val="00C601F4"/>
    <w:rsid w:val="00CB10AC"/>
    <w:rsid w:val="00E8107F"/>
    <w:rsid w:val="00E86BA6"/>
    <w:rsid w:val="00FC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4A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AB9"/>
    <w:pPr>
      <w:keepNext/>
      <w:ind w:right="-232"/>
      <w:jc w:val="center"/>
      <w:outlineLvl w:val="0"/>
    </w:pPr>
    <w:rPr>
      <w:rFonts w:ascii="Academy" w:hAnsi="Academy"/>
      <w:b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AB9"/>
    <w:pPr>
      <w:keepNext/>
      <w:ind w:right="-232"/>
      <w:outlineLvl w:val="1"/>
    </w:pPr>
    <w:rPr>
      <w:rFonts w:ascii="Academy" w:hAnsi="Academy"/>
      <w:b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1AB9"/>
    <w:pPr>
      <w:keepNext/>
      <w:ind w:left="-187" w:right="-232"/>
      <w:jc w:val="center"/>
      <w:outlineLvl w:val="2"/>
    </w:pPr>
    <w:rPr>
      <w:rFonts w:ascii="Academy" w:hAnsi="Academy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AB9"/>
    <w:rPr>
      <w:rFonts w:ascii="Academy" w:hAnsi="Academy" w:cs="Times New Roman"/>
      <w:b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AB9"/>
    <w:rPr>
      <w:rFonts w:ascii="Academy" w:hAnsi="Academy" w:cs="Times New Roman"/>
      <w:b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1AB9"/>
    <w:rPr>
      <w:rFonts w:ascii="Academy" w:hAnsi="Academy" w:cs="Times New Roman"/>
      <w:b/>
      <w:bCs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5E1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19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35F3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50C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255</Words>
  <Characters>1459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dcterms:created xsi:type="dcterms:W3CDTF">2017-03-02T13:34:00Z</dcterms:created>
  <dcterms:modified xsi:type="dcterms:W3CDTF">2017-03-13T11:18:00Z</dcterms:modified>
</cp:coreProperties>
</file>