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DC" w:rsidRPr="00DE27F2" w:rsidRDefault="00AB28DC" w:rsidP="00017059">
      <w:pPr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DE27F2">
        <w:rPr>
          <w:rFonts w:ascii="Arial" w:hAnsi="Arial" w:cs="Arial"/>
          <w:b/>
          <w:color w:val="000000" w:themeColor="text1"/>
          <w:lang w:val="uk-UA"/>
        </w:rPr>
        <w:t>Інноваційний освітній Проект «Енергоефективні школи: нова генерація»</w:t>
      </w:r>
    </w:p>
    <w:p w:rsidR="005D001C" w:rsidRPr="00DE27F2" w:rsidRDefault="005D001C" w:rsidP="005D001C">
      <w:pPr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>Проект «Енергоефективні школи: нова генерація» пропонує українським школам у 2017-2018</w:t>
      </w:r>
      <w:r w:rsidR="00E84476">
        <w:rPr>
          <w:rFonts w:ascii="Arial" w:hAnsi="Arial" w:cs="Arial"/>
          <w:color w:val="000000" w:themeColor="text1"/>
          <w:lang w:val="uk-UA"/>
        </w:rPr>
        <w:t> </w:t>
      </w:r>
      <w:proofErr w:type="spellStart"/>
      <w:r w:rsidRPr="00DE27F2">
        <w:rPr>
          <w:rFonts w:ascii="Arial" w:hAnsi="Arial" w:cs="Arial"/>
          <w:color w:val="000000" w:themeColor="text1"/>
          <w:lang w:val="uk-UA"/>
        </w:rPr>
        <w:t>н.р</w:t>
      </w:r>
      <w:proofErr w:type="spellEnd"/>
      <w:r w:rsidRPr="00DE27F2">
        <w:rPr>
          <w:rFonts w:ascii="Arial" w:hAnsi="Arial" w:cs="Arial"/>
          <w:color w:val="000000" w:themeColor="text1"/>
          <w:lang w:val="uk-UA"/>
        </w:rPr>
        <w:t>. взяти участь у новаторській онлайн-програмі дистанційного навчання (ПДН): курс</w:t>
      </w:r>
      <w:r w:rsidR="00D83698" w:rsidRPr="00DE27F2">
        <w:rPr>
          <w:rFonts w:ascii="Arial" w:hAnsi="Arial" w:cs="Arial"/>
          <w:color w:val="000000" w:themeColor="text1"/>
          <w:lang w:val="uk-UA"/>
        </w:rPr>
        <w:t>і</w:t>
      </w:r>
      <w:r w:rsidRPr="00DE27F2">
        <w:rPr>
          <w:rFonts w:ascii="Arial" w:hAnsi="Arial" w:cs="Arial"/>
          <w:color w:val="000000" w:themeColor="text1"/>
          <w:lang w:val="uk-UA"/>
        </w:rPr>
        <w:t xml:space="preserve"> за вибором «Основи енергопостачання та енергозбереження» для учнів 6-8 класів та факультативному курс</w:t>
      </w:r>
      <w:r w:rsidR="00D83698" w:rsidRPr="00DE27F2">
        <w:rPr>
          <w:rFonts w:ascii="Arial" w:hAnsi="Arial" w:cs="Arial"/>
          <w:color w:val="000000" w:themeColor="text1"/>
          <w:lang w:val="uk-UA"/>
        </w:rPr>
        <w:t>і</w:t>
      </w:r>
      <w:r w:rsidRPr="00DE27F2">
        <w:rPr>
          <w:rFonts w:ascii="Arial" w:hAnsi="Arial" w:cs="Arial"/>
          <w:color w:val="000000" w:themeColor="text1"/>
          <w:lang w:val="uk-UA"/>
        </w:rPr>
        <w:t xml:space="preserve"> «Абетка з основ житлово-комунального управління» для учнів 9-11</w:t>
      </w:r>
      <w:r w:rsidR="00E84476">
        <w:rPr>
          <w:rFonts w:ascii="Arial" w:hAnsi="Arial" w:cs="Arial"/>
          <w:color w:val="000000" w:themeColor="text1"/>
          <w:lang w:val="uk-UA"/>
        </w:rPr>
        <w:t> </w:t>
      </w:r>
      <w:r w:rsidRPr="00DE27F2">
        <w:rPr>
          <w:rFonts w:ascii="Arial" w:hAnsi="Arial" w:cs="Arial"/>
          <w:color w:val="000000" w:themeColor="text1"/>
          <w:lang w:val="uk-UA"/>
        </w:rPr>
        <w:t xml:space="preserve">класів. </w:t>
      </w:r>
    </w:p>
    <w:p w:rsidR="005D001C" w:rsidRPr="00DE27F2" w:rsidRDefault="005D001C" w:rsidP="005D001C">
      <w:pPr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>Обидва навчальні курси мають практичну спрямованість та схвалені Міністерством освіти і науки України. Проект упроваджує Всеукраїнська благодійна організація «Інститут місцевого розвитку».</w:t>
      </w:r>
    </w:p>
    <w:p w:rsidR="005D001C" w:rsidRPr="00DE27F2" w:rsidRDefault="005D001C" w:rsidP="005D001C">
      <w:p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 xml:space="preserve">Мета Проекту: </w:t>
      </w:r>
    </w:p>
    <w:p w:rsidR="005D001C" w:rsidRPr="00DE27F2" w:rsidRDefault="005D001C" w:rsidP="005D001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 xml:space="preserve">виховання свідомих споживачів, які розуміють технічні та фінансові проблеми виконавців житлово-комунальних послуг та своїми діями підтримують їх: </w:t>
      </w:r>
      <w:proofErr w:type="spellStart"/>
      <w:r w:rsidRPr="00DE27F2">
        <w:rPr>
          <w:rFonts w:ascii="Arial" w:hAnsi="Arial" w:cs="Arial"/>
          <w:color w:val="000000" w:themeColor="text1"/>
          <w:lang w:val="uk-UA"/>
        </w:rPr>
        <w:t>економно</w:t>
      </w:r>
      <w:proofErr w:type="spellEnd"/>
      <w:r w:rsidRPr="00DE27F2">
        <w:rPr>
          <w:rFonts w:ascii="Arial" w:hAnsi="Arial" w:cs="Arial"/>
          <w:color w:val="000000" w:themeColor="text1"/>
          <w:lang w:val="uk-UA"/>
        </w:rPr>
        <w:t xml:space="preserve"> споживають</w:t>
      </w:r>
      <w:r w:rsidR="00017059" w:rsidRPr="00DE27F2">
        <w:rPr>
          <w:rFonts w:ascii="Arial" w:hAnsi="Arial" w:cs="Arial"/>
          <w:color w:val="000000" w:themeColor="text1"/>
          <w:lang w:val="uk-UA"/>
        </w:rPr>
        <w:t xml:space="preserve"> енергетичні та інші ресурси, </w:t>
      </w:r>
      <w:r w:rsidRPr="00DE27F2">
        <w:rPr>
          <w:rFonts w:ascii="Arial" w:hAnsi="Arial" w:cs="Arial"/>
          <w:color w:val="000000" w:themeColor="text1"/>
          <w:lang w:val="uk-UA"/>
        </w:rPr>
        <w:t>своєчасно за них сплачують;</w:t>
      </w:r>
    </w:p>
    <w:p w:rsidR="005D001C" w:rsidRPr="00DE27F2" w:rsidRDefault="005D001C" w:rsidP="005D001C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>формування відповідальних власни</w:t>
      </w:r>
      <w:r w:rsidR="00303DCA" w:rsidRPr="00DE27F2">
        <w:rPr>
          <w:rFonts w:ascii="Arial" w:hAnsi="Arial" w:cs="Arial"/>
          <w:color w:val="000000" w:themeColor="text1"/>
          <w:lang w:val="uk-UA"/>
        </w:rPr>
        <w:t xml:space="preserve">ків своєї квартири та будинку, </w:t>
      </w:r>
      <w:r w:rsidRPr="00DE27F2">
        <w:rPr>
          <w:rFonts w:ascii="Arial" w:hAnsi="Arial" w:cs="Arial"/>
          <w:color w:val="000000" w:themeColor="text1"/>
          <w:lang w:val="uk-UA"/>
        </w:rPr>
        <w:t xml:space="preserve">лідерів енергоефективності, активних та мотивованих знавців житлово-комунальної грамоти. </w:t>
      </w:r>
    </w:p>
    <w:p w:rsidR="005D001C" w:rsidRPr="00DE27F2" w:rsidRDefault="005D001C" w:rsidP="005D001C">
      <w:p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 xml:space="preserve">Переваги Проекту: 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eastAsiaTheme="minorHAnsi" w:hAnsi="Arial" w:cs="Arial"/>
          <w:color w:val="000000" w:themeColor="text1"/>
          <w:lang w:val="uk-UA"/>
        </w:rPr>
        <w:t xml:space="preserve">необмежене покриття через </w:t>
      </w: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>дистанційний формат навчання;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eastAsiaTheme="minorHAnsi" w:hAnsi="Arial" w:cs="Arial"/>
          <w:color w:val="000000" w:themeColor="text1"/>
          <w:lang w:val="uk-UA"/>
        </w:rPr>
        <w:t>цілодобовий безкоштовний доступ до онлайн-платформи, що дозволяє навчатися у зручний для користувачів час;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eastAsiaTheme="minorHAnsi" w:hAnsi="Arial" w:cs="Arial"/>
          <w:color w:val="000000" w:themeColor="text1"/>
          <w:lang w:val="uk-UA"/>
        </w:rPr>
        <w:t>можливість застосування для інклюзивної освіти;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>актуальність інформаційних матеріалів за рахунок систематичного оновлення відповідно до змін у законодавстві та державній політиці;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eastAsiaTheme="minorHAnsi" w:hAnsi="Arial" w:cs="Arial"/>
          <w:color w:val="000000" w:themeColor="text1"/>
          <w:lang w:val="uk-UA" w:eastAsia="en-US"/>
        </w:rPr>
      </w:pP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>різноманітність форм навчальних занять (у т.</w:t>
      </w:r>
      <w:r w:rsidR="00E84476">
        <w:rPr>
          <w:rFonts w:ascii="Arial" w:eastAsiaTheme="minorHAnsi" w:hAnsi="Arial" w:cs="Arial"/>
          <w:color w:val="000000" w:themeColor="text1"/>
          <w:lang w:val="uk-UA" w:eastAsia="en-US"/>
        </w:rPr>
        <w:t> </w:t>
      </w: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 xml:space="preserve">ч. авторська онлайн-гра «Розумний будинок») та </w:t>
      </w:r>
      <w:proofErr w:type="spellStart"/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>методик</w:t>
      </w:r>
      <w:proofErr w:type="spellEnd"/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 xml:space="preserve"> їх</w:t>
      </w:r>
      <w:r w:rsidR="00E84476">
        <w:rPr>
          <w:rFonts w:ascii="Arial" w:eastAsiaTheme="minorHAnsi" w:hAnsi="Arial" w:cs="Arial"/>
          <w:color w:val="000000" w:themeColor="text1"/>
          <w:lang w:val="uk-UA" w:eastAsia="en-US"/>
        </w:rPr>
        <w:t>нього</w:t>
      </w:r>
      <w:bookmarkStart w:id="0" w:name="_GoBack"/>
      <w:bookmarkEnd w:id="0"/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 xml:space="preserve"> проведення;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eastAsiaTheme="minorHAnsi" w:hAnsi="Arial" w:cs="Arial"/>
          <w:color w:val="000000" w:themeColor="text1"/>
          <w:lang w:val="uk-UA" w:eastAsia="en-US"/>
        </w:rPr>
      </w:pP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 xml:space="preserve">можливість у режимі реального часу спостерігати за засвоєнням учнями тем навчальних курсів; </w:t>
      </w:r>
    </w:p>
    <w:p w:rsidR="005D001C" w:rsidRPr="00DE27F2" w:rsidRDefault="005D001C" w:rsidP="005D001C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eastAsiaTheme="minorHAnsi" w:hAnsi="Arial" w:cs="Arial"/>
          <w:color w:val="000000" w:themeColor="text1"/>
          <w:lang w:val="uk-UA" w:eastAsia="en-US"/>
        </w:rPr>
      </w:pPr>
      <w:r w:rsidRPr="00DE27F2">
        <w:rPr>
          <w:rFonts w:ascii="Arial" w:eastAsiaTheme="minorHAnsi" w:hAnsi="Arial" w:cs="Arial"/>
          <w:color w:val="000000" w:themeColor="text1"/>
          <w:lang w:val="uk-UA" w:eastAsia="en-US"/>
        </w:rPr>
        <w:t>можливість участі учнів у низці конкурсів та змагань, які мотивують їх до енергозбереження та енергоефективної поведінки тощо.</w:t>
      </w:r>
    </w:p>
    <w:p w:rsidR="006E0780" w:rsidRPr="00DE27F2" w:rsidRDefault="006E0780" w:rsidP="006E0780">
      <w:pPr>
        <w:spacing w:before="160"/>
        <w:jc w:val="both"/>
        <w:rPr>
          <w:rFonts w:ascii="Arial" w:hAnsi="Arial" w:cs="Arial"/>
          <w:b/>
          <w:color w:val="000000" w:themeColor="text1"/>
          <w:lang w:val="uk-UA"/>
        </w:rPr>
      </w:pPr>
      <w:r w:rsidRPr="00DE27F2">
        <w:rPr>
          <w:rFonts w:ascii="Arial" w:hAnsi="Arial" w:cs="Arial"/>
          <w:b/>
          <w:color w:val="000000" w:themeColor="text1"/>
          <w:lang w:val="uk-UA"/>
        </w:rPr>
        <w:t>Участь у Проекті є безкоштовною.</w:t>
      </w:r>
    </w:p>
    <w:p w:rsidR="00441E46" w:rsidRPr="00DE27F2" w:rsidRDefault="00441E46" w:rsidP="006E0780">
      <w:pPr>
        <w:spacing w:before="160"/>
        <w:jc w:val="both"/>
        <w:rPr>
          <w:rFonts w:ascii="Arial" w:hAnsi="Arial" w:cs="Arial"/>
          <w:color w:val="000000" w:themeColor="text1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 xml:space="preserve">Переглянути презентацію Проекту можна </w:t>
      </w:r>
      <w:hyperlink r:id="rId5" w:history="1">
        <w:r w:rsidRPr="00D74A6E">
          <w:rPr>
            <w:rStyle w:val="a4"/>
            <w:rFonts w:ascii="Arial" w:hAnsi="Arial" w:cs="Arial"/>
            <w:lang w:val="uk-UA"/>
          </w:rPr>
          <w:t>тут</w:t>
        </w:r>
      </w:hyperlink>
    </w:p>
    <w:p w:rsidR="006E0780" w:rsidRPr="00441E46" w:rsidRDefault="00441E46" w:rsidP="00441E46">
      <w:pPr>
        <w:spacing w:before="160"/>
        <w:jc w:val="both"/>
        <w:rPr>
          <w:rFonts w:ascii="Arial" w:hAnsi="Arial" w:cs="Arial"/>
          <w:lang w:val="uk-UA"/>
        </w:rPr>
      </w:pPr>
      <w:r w:rsidRPr="00DE27F2">
        <w:rPr>
          <w:rFonts w:ascii="Arial" w:hAnsi="Arial" w:cs="Arial"/>
          <w:color w:val="000000" w:themeColor="text1"/>
          <w:lang w:val="uk-UA"/>
        </w:rPr>
        <w:t>Для реєстрації</w:t>
      </w:r>
      <w:r w:rsidR="006E0780" w:rsidRPr="00DE27F2">
        <w:rPr>
          <w:rFonts w:ascii="Arial" w:hAnsi="Arial" w:cs="Arial"/>
          <w:color w:val="000000" w:themeColor="text1"/>
          <w:lang w:val="uk-UA"/>
        </w:rPr>
        <w:t xml:space="preserve"> </w:t>
      </w:r>
      <w:r w:rsidRPr="00DE27F2">
        <w:rPr>
          <w:rFonts w:ascii="Arial" w:hAnsi="Arial" w:cs="Arial"/>
          <w:color w:val="000000" w:themeColor="text1"/>
          <w:lang w:val="uk-UA"/>
        </w:rPr>
        <w:t xml:space="preserve">перейдіть </w:t>
      </w:r>
      <w:r w:rsidR="006E0780" w:rsidRPr="00DE27F2">
        <w:rPr>
          <w:rFonts w:ascii="Arial" w:hAnsi="Arial" w:cs="Arial"/>
          <w:color w:val="000000" w:themeColor="text1"/>
          <w:lang w:val="uk-UA"/>
        </w:rPr>
        <w:t xml:space="preserve">за посиланням </w:t>
      </w:r>
      <w:hyperlink r:id="rId6" w:history="1">
        <w:r w:rsidR="00DE27F2" w:rsidRPr="00DE27F2">
          <w:rPr>
            <w:rStyle w:val="a4"/>
            <w:rFonts w:ascii="Arial" w:hAnsi="Arial" w:cs="Arial"/>
            <w:lang w:val="uk-UA"/>
          </w:rPr>
          <w:t>energyschool.org.ua</w:t>
        </w:r>
      </w:hyperlink>
    </w:p>
    <w:sectPr w:rsidR="006E0780" w:rsidRPr="00441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529"/>
    <w:multiLevelType w:val="hybridMultilevel"/>
    <w:tmpl w:val="4BA443EC"/>
    <w:lvl w:ilvl="0" w:tplc="1BBAE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6601"/>
    <w:multiLevelType w:val="hybridMultilevel"/>
    <w:tmpl w:val="73BA1DE2"/>
    <w:lvl w:ilvl="0" w:tplc="472002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7"/>
    <w:rsid w:val="00017059"/>
    <w:rsid w:val="001768E3"/>
    <w:rsid w:val="00303DCA"/>
    <w:rsid w:val="00441E46"/>
    <w:rsid w:val="005D001C"/>
    <w:rsid w:val="006E0780"/>
    <w:rsid w:val="00701BDA"/>
    <w:rsid w:val="0071640C"/>
    <w:rsid w:val="00AB28DC"/>
    <w:rsid w:val="00B623C7"/>
    <w:rsid w:val="00D74A6E"/>
    <w:rsid w:val="00D83698"/>
    <w:rsid w:val="00DE27F2"/>
    <w:rsid w:val="00E84476"/>
    <w:rsid w:val="00F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2F0E-4F9D-4D61-B7EF-259674E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E2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7F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74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yschool.org.ua/" TargetMode="External"/><Relationship Id="rId5" Type="http://schemas.openxmlformats.org/officeDocument/2006/relationships/hyperlink" Target="http://reg.energyschool.org.ua/article?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Сильченко</dc:creator>
  <cp:keywords/>
  <dc:description/>
  <cp:lastModifiedBy>Олена Миколенко</cp:lastModifiedBy>
  <cp:revision>2</cp:revision>
  <dcterms:created xsi:type="dcterms:W3CDTF">2017-12-12T14:24:00Z</dcterms:created>
  <dcterms:modified xsi:type="dcterms:W3CDTF">2017-12-12T14:24:00Z</dcterms:modified>
</cp:coreProperties>
</file>